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EE" w:rsidRPr="003E464F" w:rsidRDefault="00935169" w:rsidP="006A52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E464F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086" y="20867"/>
                <wp:lineTo x="21086" y="0"/>
                <wp:lineTo x="0" y="0"/>
              </wp:wrapPolygon>
            </wp:wrapTight>
            <wp:docPr id="4" name="Рисунок 4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D91" w:rsidRPr="003E464F">
        <w:rPr>
          <w:rFonts w:ascii="Times New Roman" w:hAnsi="Times New Roman"/>
          <w:b/>
          <w:sz w:val="32"/>
          <w:szCs w:val="32"/>
        </w:rPr>
        <w:t>ЕВРАЗИЙСКИЙ ЭКОНОМИЧЕСКИЙ СОЮЗ</w:t>
      </w:r>
    </w:p>
    <w:p w:rsidR="00497CEE" w:rsidRPr="003E464F" w:rsidRDefault="00497CEE" w:rsidP="00195EE1">
      <w:pPr>
        <w:spacing w:after="0" w:line="240" w:lineRule="auto"/>
        <w:jc w:val="center"/>
        <w:rPr>
          <w:rFonts w:ascii="Times New Roman" w:hAnsi="Times New Roman"/>
        </w:rPr>
      </w:pPr>
      <w:r w:rsidRPr="003E464F">
        <w:rPr>
          <w:rFonts w:ascii="Times New Roman" w:hAnsi="Times New Roman"/>
          <w:b/>
          <w:sz w:val="32"/>
          <w:szCs w:val="32"/>
        </w:rPr>
        <w:t>ДЕКЛАРАЦИЯ О СООТВЕТСТВИИ</w:t>
      </w:r>
    </w:p>
    <w:tbl>
      <w:tblPr>
        <w:tblW w:w="10456" w:type="dxa"/>
        <w:tblLook w:val="04A0"/>
      </w:tblPr>
      <w:tblGrid>
        <w:gridCol w:w="2802"/>
        <w:gridCol w:w="1074"/>
        <w:gridCol w:w="6580"/>
      </w:tblGrid>
      <w:tr w:rsidR="00F45142" w:rsidRPr="003E464F" w:rsidTr="00EA3973">
        <w:trPr>
          <w:trHeight w:val="378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346DBA" w:rsidRPr="003E464F" w:rsidRDefault="00700981" w:rsidP="00700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439077527"/>
            <w:r w:rsidRPr="003E464F">
              <w:rPr>
                <w:rFonts w:ascii="Times New Roman" w:hAnsi="Times New Roman"/>
                <w:b/>
                <w:spacing w:val="1"/>
              </w:rPr>
              <w:t>З</w:t>
            </w:r>
            <w:r w:rsidRPr="003E464F">
              <w:rPr>
                <w:rFonts w:ascii="Times New Roman" w:hAnsi="Times New Roman"/>
                <w:b/>
              </w:rPr>
              <w:t>ая</w:t>
            </w:r>
            <w:r w:rsidRPr="003E464F">
              <w:rPr>
                <w:rFonts w:ascii="Times New Roman" w:hAnsi="Times New Roman"/>
                <w:b/>
                <w:spacing w:val="-2"/>
              </w:rPr>
              <w:t>в</w:t>
            </w:r>
            <w:r w:rsidRPr="003E464F">
              <w:rPr>
                <w:rFonts w:ascii="Times New Roman" w:hAnsi="Times New Roman"/>
                <w:b/>
                <w:spacing w:val="1"/>
              </w:rPr>
              <w:t>и</w:t>
            </w:r>
            <w:r w:rsidRPr="003E464F">
              <w:rPr>
                <w:rFonts w:ascii="Times New Roman" w:hAnsi="Times New Roman"/>
                <w:b/>
              </w:rPr>
              <w:t>те</w:t>
            </w:r>
            <w:r w:rsidRPr="003E464F">
              <w:rPr>
                <w:rFonts w:ascii="Times New Roman" w:hAnsi="Times New Roman"/>
                <w:b/>
                <w:spacing w:val="-1"/>
              </w:rPr>
              <w:t>л</w:t>
            </w:r>
            <w:r w:rsidRPr="003E464F">
              <w:rPr>
                <w:rFonts w:ascii="Times New Roman" w:hAnsi="Times New Roman"/>
                <w:b/>
              </w:rPr>
              <w:t xml:space="preserve">ь </w:t>
            </w:r>
            <w:r w:rsidRPr="003E464F">
              <w:rPr>
                <w:rFonts w:ascii="Times New Roman" w:hAnsi="Times New Roman"/>
              </w:rPr>
              <w:t xml:space="preserve">Частное торговое унитарное предприятие </w:t>
            </w:r>
            <w:r w:rsidR="0054157D" w:rsidRPr="003E464F">
              <w:rPr>
                <w:rFonts w:ascii="Times New Roman" w:hAnsi="Times New Roman"/>
              </w:rPr>
              <w:t>«</w:t>
            </w:r>
            <w:r w:rsidRPr="003E464F">
              <w:rPr>
                <w:rFonts w:ascii="Times New Roman" w:hAnsi="Times New Roman"/>
              </w:rPr>
              <w:t xml:space="preserve">Торговый дом </w:t>
            </w:r>
            <w:r w:rsidR="0054157D" w:rsidRPr="003E464F">
              <w:rPr>
                <w:rFonts w:ascii="Times New Roman" w:hAnsi="Times New Roman"/>
              </w:rPr>
              <w:t>«</w:t>
            </w:r>
            <w:r w:rsidRPr="003E464F">
              <w:rPr>
                <w:rFonts w:ascii="Times New Roman" w:hAnsi="Times New Roman"/>
              </w:rPr>
              <w:t>Форсаж Инструмент Бел</w:t>
            </w:r>
            <w:r w:rsidR="0054157D" w:rsidRPr="003E464F">
              <w:rPr>
                <w:rFonts w:ascii="Times New Roman" w:hAnsi="Times New Roman"/>
              </w:rPr>
              <w:t>»</w:t>
            </w:r>
            <w:r w:rsidRPr="003E464F">
              <w:rPr>
                <w:rFonts w:ascii="Times New Roman" w:hAnsi="Times New Roman"/>
              </w:rPr>
              <w:t xml:space="preserve">, </w:t>
            </w:r>
          </w:p>
          <w:p w:rsidR="00700981" w:rsidRPr="003E464F" w:rsidRDefault="00700981" w:rsidP="00700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64F">
              <w:rPr>
                <w:rFonts w:ascii="Times New Roman" w:hAnsi="Times New Roman"/>
                <w:b/>
              </w:rPr>
              <w:t>место нахождения:</w:t>
            </w:r>
            <w:r w:rsidRPr="003E464F">
              <w:rPr>
                <w:rFonts w:ascii="Times New Roman" w:hAnsi="Times New Roman"/>
              </w:rPr>
              <w:t xml:space="preserve"> Республика Беларусь 223043, Минская область, Минский район, </w:t>
            </w:r>
            <w:proofErr w:type="spellStart"/>
            <w:r w:rsidRPr="003E464F">
              <w:rPr>
                <w:rFonts w:ascii="Times New Roman" w:hAnsi="Times New Roman"/>
              </w:rPr>
              <w:t>Папернянский</w:t>
            </w:r>
            <w:proofErr w:type="spellEnd"/>
            <w:r w:rsidRPr="003E464F">
              <w:rPr>
                <w:rFonts w:ascii="Times New Roman" w:hAnsi="Times New Roman"/>
              </w:rPr>
              <w:t xml:space="preserve"> сельсовет, район деревни </w:t>
            </w:r>
            <w:proofErr w:type="spellStart"/>
            <w:r w:rsidRPr="003E464F">
              <w:rPr>
                <w:rFonts w:ascii="Times New Roman" w:hAnsi="Times New Roman"/>
              </w:rPr>
              <w:t>Дубовляны</w:t>
            </w:r>
            <w:proofErr w:type="spellEnd"/>
            <w:r w:rsidRPr="003E464F">
              <w:rPr>
                <w:rFonts w:ascii="Times New Roman" w:hAnsi="Times New Roman"/>
              </w:rPr>
              <w:t xml:space="preserve">, дом 43, кабинет 22, </w:t>
            </w:r>
          </w:p>
          <w:p w:rsidR="00700981" w:rsidRPr="003E464F" w:rsidRDefault="00700981" w:rsidP="00700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64F">
              <w:rPr>
                <w:rFonts w:ascii="Times New Roman" w:hAnsi="Times New Roman"/>
              </w:rPr>
              <w:t>Зарегистрировано в Едином государственном регистре юридических лиц и индивидуальных предпринимателей за № 690663145,</w:t>
            </w:r>
          </w:p>
          <w:p w:rsidR="00700981" w:rsidRPr="003E464F" w:rsidRDefault="00700981" w:rsidP="00700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64F">
              <w:rPr>
                <w:rFonts w:ascii="Times New Roman" w:hAnsi="Times New Roman"/>
              </w:rPr>
              <w:t>номер телефона (+375 17) 511-64-80, адрес электронной почты: info@th-tool.by</w:t>
            </w:r>
          </w:p>
          <w:p w:rsidR="00EA3973" w:rsidRPr="003E464F" w:rsidRDefault="00700981" w:rsidP="00700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464F">
              <w:rPr>
                <w:rFonts w:ascii="Times New Roman" w:hAnsi="Times New Roman"/>
                <w:b/>
              </w:rPr>
              <w:t>в</w:t>
            </w:r>
            <w:r w:rsidRPr="003E464F">
              <w:rPr>
                <w:rFonts w:ascii="Times New Roman" w:hAnsi="Times New Roman"/>
                <w:b/>
                <w:spacing w:val="-1"/>
              </w:rPr>
              <w:t xml:space="preserve"> л</w:t>
            </w:r>
            <w:r w:rsidRPr="003E464F">
              <w:rPr>
                <w:rFonts w:ascii="Times New Roman" w:hAnsi="Times New Roman"/>
                <w:b/>
                <w:spacing w:val="1"/>
              </w:rPr>
              <w:t>иц</w:t>
            </w:r>
            <w:r w:rsidRPr="003E464F">
              <w:rPr>
                <w:rFonts w:ascii="Times New Roman" w:hAnsi="Times New Roman"/>
                <w:b/>
              </w:rPr>
              <w:t xml:space="preserve">е </w:t>
            </w:r>
            <w:r w:rsidRPr="003E464F">
              <w:rPr>
                <w:rFonts w:ascii="Times New Roman" w:hAnsi="Times New Roman"/>
              </w:rPr>
              <w:t xml:space="preserve">директора </w:t>
            </w:r>
            <w:proofErr w:type="spellStart"/>
            <w:r w:rsidRPr="003E464F">
              <w:rPr>
                <w:rFonts w:ascii="Times New Roman" w:hAnsi="Times New Roman"/>
              </w:rPr>
              <w:t>Котлобая</w:t>
            </w:r>
            <w:proofErr w:type="spellEnd"/>
            <w:r w:rsidRPr="003E464F">
              <w:rPr>
                <w:rFonts w:ascii="Times New Roman" w:hAnsi="Times New Roman"/>
              </w:rPr>
              <w:t xml:space="preserve"> Олега Дмитриевича</w:t>
            </w:r>
          </w:p>
        </w:tc>
      </w:tr>
      <w:bookmarkEnd w:id="0"/>
      <w:tr w:rsidR="00D1638A" w:rsidRPr="003E464F" w:rsidTr="00EA3973">
        <w:trPr>
          <w:trHeight w:val="336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EA2D22" w:rsidRPr="003E464F" w:rsidRDefault="00D1638A" w:rsidP="007009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E464F">
              <w:rPr>
                <w:rFonts w:ascii="Times New Roman" w:hAnsi="Times New Roman"/>
                <w:b/>
              </w:rPr>
              <w:t>заявляет, что</w:t>
            </w:r>
            <w:r w:rsidR="00C44256" w:rsidRPr="003E464F">
              <w:rPr>
                <w:rFonts w:ascii="Times New Roman" w:hAnsi="Times New Roman"/>
                <w:b/>
              </w:rPr>
              <w:t xml:space="preserve"> </w:t>
            </w:r>
            <w:r w:rsidR="00450E29" w:rsidRPr="003E464F">
              <w:rPr>
                <w:rFonts w:ascii="Times New Roman" w:eastAsia="Times New Roman" w:hAnsi="Times New Roman"/>
              </w:rPr>
              <w:t>Компрессоры поршневые пневматические</w:t>
            </w:r>
            <w:r w:rsidR="003D482D">
              <w:rPr>
                <w:rFonts w:ascii="Times New Roman" w:eastAsia="Times New Roman" w:hAnsi="Times New Roman"/>
              </w:rPr>
              <w:t xml:space="preserve"> </w:t>
            </w:r>
            <w:r w:rsidR="0018363C">
              <w:rPr>
                <w:rFonts w:ascii="Times New Roman" w:eastAsia="Times New Roman" w:hAnsi="Times New Roman"/>
              </w:rPr>
              <w:t>торговые марки: «</w:t>
            </w:r>
            <w:proofErr w:type="spellStart"/>
            <w:r w:rsidR="00450E29" w:rsidRPr="003E464F">
              <w:rPr>
                <w:rFonts w:ascii="Times New Roman" w:eastAsia="Times New Roman" w:hAnsi="Times New Roman"/>
                <w:lang w:val="en-US"/>
              </w:rPr>
              <w:t>Forsage</w:t>
            </w:r>
            <w:proofErr w:type="spellEnd"/>
            <w:r w:rsidR="0018363C">
              <w:rPr>
                <w:rFonts w:ascii="Times New Roman" w:eastAsia="Times New Roman" w:hAnsi="Times New Roman"/>
              </w:rPr>
              <w:t>», «</w:t>
            </w:r>
            <w:proofErr w:type="spellStart"/>
            <w:r w:rsidR="00450E29" w:rsidRPr="003E464F">
              <w:rPr>
                <w:rFonts w:ascii="Times New Roman" w:eastAsia="Times New Roman" w:hAnsi="Times New Roman"/>
                <w:lang w:val="en-US"/>
              </w:rPr>
              <w:t>Rockforce</w:t>
            </w:r>
            <w:proofErr w:type="spellEnd"/>
            <w:r w:rsidR="0018363C">
              <w:rPr>
                <w:rFonts w:ascii="Times New Roman" w:eastAsia="Times New Roman" w:hAnsi="Times New Roman"/>
              </w:rPr>
              <w:t>», «</w:t>
            </w:r>
            <w:proofErr w:type="spellStart"/>
            <w:r w:rsidR="00450E29" w:rsidRPr="003E464F">
              <w:rPr>
                <w:rFonts w:ascii="Times New Roman" w:eastAsia="Times New Roman" w:hAnsi="Times New Roman"/>
                <w:lang w:val="en-US"/>
              </w:rPr>
              <w:t>Forcekraft</w:t>
            </w:r>
            <w:proofErr w:type="spellEnd"/>
            <w:r w:rsidR="0018363C">
              <w:rPr>
                <w:rFonts w:ascii="Times New Roman" w:eastAsia="Times New Roman" w:hAnsi="Times New Roman"/>
              </w:rPr>
              <w:t>»</w:t>
            </w:r>
            <w:r w:rsidR="00450E29" w:rsidRPr="003E464F">
              <w:rPr>
                <w:rFonts w:ascii="Times New Roman" w:eastAsia="Times New Roman" w:hAnsi="Times New Roman"/>
              </w:rPr>
              <w:t xml:space="preserve"> модели: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V</w:t>
            </w:r>
            <w:r w:rsidR="00450E29" w:rsidRPr="003E464F">
              <w:rPr>
                <w:rFonts w:ascii="Times New Roman" w:eastAsia="Times New Roman" w:hAnsi="Times New Roman"/>
              </w:rPr>
              <w:t xml:space="preserve">30/50,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>-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V</w:t>
            </w:r>
            <w:r w:rsidR="00450E29" w:rsidRPr="003E464F">
              <w:rPr>
                <w:rFonts w:ascii="Times New Roman" w:eastAsia="Times New Roman" w:hAnsi="Times New Roman"/>
              </w:rPr>
              <w:t xml:space="preserve">30/50,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BM</w:t>
            </w:r>
            <w:r w:rsidR="00450E29" w:rsidRPr="003E464F">
              <w:rPr>
                <w:rFonts w:ascii="Times New Roman" w:eastAsia="Times New Roman" w:hAnsi="Times New Roman"/>
              </w:rPr>
              <w:t>9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L</w:t>
            </w:r>
            <w:r w:rsidR="00450E29" w:rsidRPr="003E464F">
              <w:rPr>
                <w:rFonts w:ascii="Times New Roman" w:eastAsia="Times New Roman" w:hAnsi="Times New Roman"/>
              </w:rPr>
              <w:t xml:space="preserve">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>-9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L</w:t>
            </w:r>
            <w:r w:rsidR="00450E29" w:rsidRPr="003E464F">
              <w:rPr>
                <w:rFonts w:ascii="Times New Roman" w:eastAsia="Times New Roman" w:hAnsi="Times New Roman"/>
              </w:rPr>
              <w:t xml:space="preserve">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BM</w:t>
            </w:r>
            <w:r w:rsidR="00450E29" w:rsidRPr="003E464F">
              <w:rPr>
                <w:rFonts w:ascii="Times New Roman" w:eastAsia="Times New Roman" w:hAnsi="Times New Roman"/>
              </w:rPr>
              <w:t xml:space="preserve">20/24,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-20/24,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BM</w:t>
            </w:r>
            <w:r w:rsidR="00450E29" w:rsidRPr="003E464F">
              <w:rPr>
                <w:rFonts w:ascii="Times New Roman" w:eastAsia="Times New Roman" w:hAnsi="Times New Roman"/>
              </w:rPr>
              <w:t>20/24</w:t>
            </w:r>
            <w:proofErr w:type="spellStart"/>
            <w:r w:rsidR="00450E29" w:rsidRPr="003E464F">
              <w:rPr>
                <w:rFonts w:ascii="Times New Roman" w:eastAsia="Times New Roman" w:hAnsi="Times New Roman"/>
                <w:lang w:val="en-US"/>
              </w:rPr>
              <w:t>i</w:t>
            </w:r>
            <w:proofErr w:type="spellEnd"/>
            <w:r w:rsidR="00450E29" w:rsidRPr="003E464F">
              <w:rPr>
                <w:rFonts w:ascii="Times New Roman" w:eastAsia="Times New Roman" w:hAnsi="Times New Roman"/>
              </w:rPr>
              <w:t xml:space="preserve">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>-20/24</w:t>
            </w:r>
            <w:proofErr w:type="spellStart"/>
            <w:r w:rsidR="00450E29" w:rsidRPr="003E464F">
              <w:rPr>
                <w:rFonts w:ascii="Times New Roman" w:eastAsia="Times New Roman" w:hAnsi="Times New Roman"/>
                <w:lang w:val="en-US"/>
              </w:rPr>
              <w:t>i</w:t>
            </w:r>
            <w:proofErr w:type="spellEnd"/>
            <w:r w:rsidR="00450E29" w:rsidRPr="003E464F">
              <w:rPr>
                <w:rFonts w:ascii="Times New Roman" w:eastAsia="Times New Roman" w:hAnsi="Times New Roman"/>
              </w:rPr>
              <w:t xml:space="preserve">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BM</w:t>
            </w:r>
            <w:r w:rsidR="00450E29" w:rsidRPr="003E464F">
              <w:rPr>
                <w:rFonts w:ascii="Times New Roman" w:eastAsia="Times New Roman" w:hAnsi="Times New Roman"/>
              </w:rPr>
              <w:t xml:space="preserve">25/50,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-25/50,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265-70,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-265-70,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265-100,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-265-100,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>265-100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V</w:t>
            </w:r>
            <w:r w:rsidR="00450E29" w:rsidRPr="003E464F">
              <w:rPr>
                <w:rFonts w:ascii="Times New Roman" w:eastAsia="Times New Roman" w:hAnsi="Times New Roman"/>
              </w:rPr>
              <w:t xml:space="preserve">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>-265-100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V</w:t>
            </w:r>
            <w:r w:rsidR="00450E29" w:rsidRPr="003E464F">
              <w:rPr>
                <w:rFonts w:ascii="Times New Roman" w:eastAsia="Times New Roman" w:hAnsi="Times New Roman"/>
              </w:rPr>
              <w:t xml:space="preserve">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365-100,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-365-100, </w:t>
            </w:r>
            <w:r w:rsidR="003D482D">
              <w:rPr>
                <w:rFonts w:ascii="Times New Roman" w:eastAsia="Times New Roman" w:hAnsi="Times New Roman"/>
              </w:rPr>
              <w:br/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365-150,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-365-150,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290-150,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-290-150,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290-200,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-290-200,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>290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</w:t>
            </w:r>
            <w:r w:rsidR="00450E29" w:rsidRPr="003E464F">
              <w:rPr>
                <w:rFonts w:ascii="Times New Roman" w:eastAsia="Times New Roman" w:hAnsi="Times New Roman"/>
              </w:rPr>
              <w:t xml:space="preserve">-200,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>-290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</w:t>
            </w:r>
            <w:r w:rsidR="00450E29" w:rsidRPr="003E464F">
              <w:rPr>
                <w:rFonts w:ascii="Times New Roman" w:eastAsia="Times New Roman" w:hAnsi="Times New Roman"/>
              </w:rPr>
              <w:t xml:space="preserve">-200, </w:t>
            </w:r>
            <w:r w:rsidR="003D482D">
              <w:rPr>
                <w:rFonts w:ascii="Times New Roman" w:eastAsia="Times New Roman" w:hAnsi="Times New Roman"/>
              </w:rPr>
              <w:br/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>290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</w:t>
            </w:r>
            <w:r w:rsidR="00450E29" w:rsidRPr="003E464F">
              <w:rPr>
                <w:rFonts w:ascii="Times New Roman" w:eastAsia="Times New Roman" w:hAnsi="Times New Roman"/>
              </w:rPr>
              <w:t xml:space="preserve">-500,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>-290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</w:t>
            </w:r>
            <w:r w:rsidR="00450E29" w:rsidRPr="003E464F">
              <w:rPr>
                <w:rFonts w:ascii="Times New Roman" w:eastAsia="Times New Roman" w:hAnsi="Times New Roman"/>
              </w:rPr>
              <w:t xml:space="preserve">-500,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390-200,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-390-200,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390-300,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 xml:space="preserve">-390-300,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TB</w:t>
            </w:r>
            <w:r w:rsidR="00450E29" w:rsidRPr="003E464F">
              <w:rPr>
                <w:rFonts w:ascii="Times New Roman" w:eastAsia="Times New Roman" w:hAnsi="Times New Roman"/>
              </w:rPr>
              <w:t xml:space="preserve">390-500,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>RF</w:t>
            </w:r>
            <w:r w:rsidR="00450E29" w:rsidRPr="003E464F">
              <w:rPr>
                <w:rFonts w:ascii="Times New Roman" w:eastAsia="Times New Roman" w:hAnsi="Times New Roman"/>
              </w:rPr>
              <w:t>-390-500</w:t>
            </w:r>
            <w:r w:rsidR="00700981" w:rsidRPr="003E464F">
              <w:rPr>
                <w:rFonts w:ascii="Times New Roman" w:eastAsia="Times New Roman" w:hAnsi="Times New Roman"/>
              </w:rPr>
              <w:t>,</w:t>
            </w:r>
          </w:p>
          <w:p w:rsidR="00700981" w:rsidRPr="003E464F" w:rsidRDefault="00700981" w:rsidP="007009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E464F">
              <w:rPr>
                <w:rFonts w:ascii="Times New Roman" w:eastAsia="Times New Roman" w:hAnsi="Times New Roman"/>
                <w:spacing w:val="-2"/>
              </w:rPr>
              <w:t>изготовленные</w:t>
            </w:r>
            <w:r w:rsidRPr="003E464F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="0054157D" w:rsidRPr="003E464F">
              <w:rPr>
                <w:rFonts w:ascii="Times New Roman" w:eastAsia="Times New Roman" w:hAnsi="Times New Roman"/>
                <w:spacing w:val="-2"/>
                <w:lang w:val="en-US"/>
              </w:rPr>
              <w:t>«</w:t>
            </w:r>
            <w:r w:rsidR="00450E29" w:rsidRPr="003E464F">
              <w:rPr>
                <w:rFonts w:ascii="Times New Roman" w:hAnsi="Times New Roman"/>
                <w:color w:val="000000"/>
                <w:lang w:val="en-US"/>
              </w:rPr>
              <w:t>ZHEJIANG SHENYUAN ELECTRO-MACHINERY CO., LTD.</w:t>
            </w:r>
            <w:r w:rsidR="0054157D" w:rsidRPr="003E464F">
              <w:rPr>
                <w:rFonts w:ascii="Times New Roman" w:eastAsia="Times New Roman" w:hAnsi="Times New Roman"/>
                <w:spacing w:val="-2"/>
                <w:lang w:val="en-US"/>
              </w:rPr>
              <w:t>»</w:t>
            </w:r>
            <w:r w:rsidRPr="003E464F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E464F">
              <w:rPr>
                <w:rFonts w:ascii="Times New Roman" w:eastAsia="Times New Roman" w:hAnsi="Times New Roman"/>
                <w:spacing w:val="-2"/>
              </w:rPr>
              <w:t>место</w:t>
            </w:r>
            <w:r w:rsidRPr="003E464F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E464F">
              <w:rPr>
                <w:rFonts w:ascii="Times New Roman" w:eastAsia="Times New Roman" w:hAnsi="Times New Roman"/>
                <w:spacing w:val="-2"/>
              </w:rPr>
              <w:t>нахождения</w:t>
            </w:r>
            <w:r w:rsidRPr="003E464F">
              <w:rPr>
                <w:rFonts w:ascii="Times New Roman" w:eastAsia="Times New Roman" w:hAnsi="Times New Roman"/>
                <w:spacing w:val="-2"/>
                <w:lang w:val="en-US"/>
              </w:rPr>
              <w:t xml:space="preserve">: </w:t>
            </w:r>
            <w:r w:rsidR="00450E29" w:rsidRPr="003E464F">
              <w:rPr>
                <w:rFonts w:ascii="Times New Roman" w:eastAsia="Times New Roman" w:hAnsi="Times New Roman"/>
                <w:lang w:val="en-US"/>
              </w:rPr>
              <w:t xml:space="preserve">ZE GUO AIR COMPRESSOR INDUSTRIAL ZONE, WEN LING CITY, ZHE JIANG PROVINCE, </w:t>
            </w:r>
            <w:proofErr w:type="spellStart"/>
            <w:r w:rsidR="00450E29" w:rsidRPr="003E464F">
              <w:rPr>
                <w:rFonts w:ascii="Times New Roman" w:eastAsia="Times New Roman" w:hAnsi="Times New Roman"/>
                <w:lang w:val="en-US"/>
              </w:rPr>
              <w:t>Китай</w:t>
            </w:r>
            <w:proofErr w:type="spellEnd"/>
            <w:r w:rsidRPr="003E464F">
              <w:rPr>
                <w:rFonts w:ascii="Times New Roman" w:eastAsia="Times New Roman" w:hAnsi="Times New Roman"/>
                <w:lang w:val="en-US"/>
              </w:rPr>
              <w:t>.</w:t>
            </w:r>
          </w:p>
          <w:p w:rsidR="00700981" w:rsidRPr="003E464F" w:rsidRDefault="00700981" w:rsidP="007009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464F">
              <w:rPr>
                <w:rFonts w:ascii="Times New Roman" w:eastAsia="Times New Roman" w:hAnsi="Times New Roman"/>
              </w:rPr>
              <w:t xml:space="preserve">Код ТН ВЭД ЕАЭС: </w:t>
            </w:r>
            <w:r w:rsidR="00450E29" w:rsidRPr="003E464F">
              <w:rPr>
                <w:rFonts w:ascii="Times New Roman" w:hAnsi="Times New Roman"/>
                <w:color w:val="000000"/>
              </w:rPr>
              <w:t>8414 80 220 0</w:t>
            </w:r>
            <w:r w:rsidRPr="003E464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00981" w:rsidRPr="003E464F" w:rsidRDefault="00700981" w:rsidP="007009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E464F">
              <w:rPr>
                <w:rFonts w:ascii="Times New Roman" w:hAnsi="Times New Roman"/>
                <w:color w:val="000000"/>
              </w:rPr>
              <w:t>Серийный выпуск</w:t>
            </w:r>
          </w:p>
        </w:tc>
      </w:tr>
      <w:tr w:rsidR="00F45142" w:rsidRPr="003E464F" w:rsidTr="00EA3973">
        <w:trPr>
          <w:trHeight w:val="427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97CEE" w:rsidRPr="003E464F" w:rsidRDefault="0054157D" w:rsidP="005415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3E464F">
              <w:rPr>
                <w:rFonts w:ascii="Times New Roman" w:hAnsi="Times New Roman"/>
                <w:b/>
              </w:rPr>
              <w:t>с</w:t>
            </w:r>
            <w:r w:rsidR="00C66770" w:rsidRPr="003E464F">
              <w:rPr>
                <w:rFonts w:ascii="Times New Roman" w:hAnsi="Times New Roman"/>
                <w:b/>
              </w:rPr>
              <w:t>оответству</w:t>
            </w:r>
            <w:r w:rsidRPr="003E464F">
              <w:rPr>
                <w:rFonts w:ascii="Times New Roman" w:hAnsi="Times New Roman"/>
                <w:b/>
              </w:rPr>
              <w:t>ю</w:t>
            </w:r>
            <w:r w:rsidR="00C66770" w:rsidRPr="003E464F">
              <w:rPr>
                <w:rFonts w:ascii="Times New Roman" w:hAnsi="Times New Roman"/>
                <w:b/>
              </w:rPr>
              <w:t>т</w:t>
            </w:r>
            <w:r w:rsidR="00E97A13" w:rsidRPr="003E464F">
              <w:rPr>
                <w:rFonts w:ascii="Times New Roman" w:hAnsi="Times New Roman"/>
                <w:b/>
              </w:rPr>
              <w:t xml:space="preserve"> </w:t>
            </w:r>
            <w:r w:rsidR="00C66770" w:rsidRPr="003E464F">
              <w:rPr>
                <w:rFonts w:ascii="Times New Roman" w:hAnsi="Times New Roman"/>
                <w:b/>
              </w:rPr>
              <w:t>требованиям</w:t>
            </w:r>
            <w:r w:rsidR="00E97A13" w:rsidRPr="003E464F">
              <w:rPr>
                <w:rFonts w:ascii="Times New Roman" w:hAnsi="Times New Roman"/>
                <w:b/>
              </w:rPr>
              <w:t xml:space="preserve"> </w:t>
            </w:r>
            <w:r w:rsidRPr="003E464F">
              <w:rPr>
                <w:rFonts w:ascii="Times New Roman" w:eastAsia="Times New Roman" w:hAnsi="Times New Roman"/>
                <w:spacing w:val="-2"/>
              </w:rPr>
              <w:t>технических регламентов Таможенного союза:</w:t>
            </w:r>
          </w:p>
          <w:p w:rsidR="00450E29" w:rsidRPr="003E464F" w:rsidRDefault="00450E29" w:rsidP="005415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3E464F">
              <w:rPr>
                <w:rFonts w:ascii="Times New Roman" w:hAnsi="Times New Roman"/>
                <w:color w:val="000000"/>
              </w:rPr>
              <w:t xml:space="preserve">ТР ТС 010/2011 </w:t>
            </w:r>
            <w:r w:rsidRPr="003E464F">
              <w:rPr>
                <w:rFonts w:ascii="Times New Roman" w:eastAsia="Times New Roman" w:hAnsi="Times New Roman"/>
                <w:spacing w:val="-2"/>
              </w:rPr>
              <w:t>«</w:t>
            </w:r>
            <w:r w:rsidRPr="003E464F">
              <w:rPr>
                <w:rFonts w:ascii="Times New Roman" w:hAnsi="Times New Roman"/>
                <w:color w:val="000000"/>
              </w:rPr>
              <w:t>О безопасности машин и оборудования</w:t>
            </w:r>
            <w:r w:rsidRPr="003E464F">
              <w:rPr>
                <w:rFonts w:ascii="Times New Roman" w:eastAsia="Times New Roman" w:hAnsi="Times New Roman"/>
                <w:spacing w:val="-2"/>
              </w:rPr>
              <w:t>»</w:t>
            </w:r>
            <w:r w:rsidRPr="003E464F">
              <w:rPr>
                <w:rFonts w:ascii="Times New Roman" w:hAnsi="Times New Roman"/>
                <w:color w:val="000000"/>
              </w:rPr>
              <w:t>,</w:t>
            </w:r>
          </w:p>
          <w:p w:rsidR="0054157D" w:rsidRPr="003E464F" w:rsidRDefault="0054157D" w:rsidP="005415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3E464F">
              <w:rPr>
                <w:rFonts w:ascii="Times New Roman" w:eastAsia="Times New Roman" w:hAnsi="Times New Roman"/>
                <w:spacing w:val="-2"/>
              </w:rPr>
              <w:t>ТР ТС 004/2011 «О безопасности низковольтного оборудования»,</w:t>
            </w:r>
          </w:p>
          <w:p w:rsidR="0054157D" w:rsidRPr="003E464F" w:rsidRDefault="0054157D" w:rsidP="005415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64F">
              <w:rPr>
                <w:rFonts w:ascii="Times New Roman" w:eastAsia="Times New Roman" w:hAnsi="Times New Roman"/>
                <w:spacing w:val="-2"/>
              </w:rPr>
              <w:t>ТР ТС 020/2011 «Электромагнитная совместимость технических средств»</w:t>
            </w:r>
          </w:p>
        </w:tc>
      </w:tr>
      <w:tr w:rsidR="00F45142" w:rsidRPr="003E464F" w:rsidTr="00EA3973">
        <w:trPr>
          <w:trHeight w:val="397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EA3973" w:rsidRPr="003E464F" w:rsidRDefault="00C66770" w:rsidP="00FC77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464F">
              <w:rPr>
                <w:rFonts w:ascii="Times New Roman" w:hAnsi="Times New Roman"/>
                <w:b/>
              </w:rPr>
              <w:t>Декларация</w:t>
            </w:r>
            <w:r w:rsidR="00E97A13" w:rsidRPr="003E464F">
              <w:rPr>
                <w:rFonts w:ascii="Times New Roman" w:hAnsi="Times New Roman"/>
                <w:b/>
              </w:rPr>
              <w:t xml:space="preserve"> </w:t>
            </w:r>
            <w:r w:rsidRPr="003E464F">
              <w:rPr>
                <w:rFonts w:ascii="Times New Roman" w:hAnsi="Times New Roman"/>
                <w:b/>
              </w:rPr>
              <w:t>о</w:t>
            </w:r>
            <w:r w:rsidR="00E97A13" w:rsidRPr="003E464F">
              <w:rPr>
                <w:rFonts w:ascii="Times New Roman" w:hAnsi="Times New Roman"/>
                <w:b/>
              </w:rPr>
              <w:t xml:space="preserve"> </w:t>
            </w:r>
            <w:r w:rsidRPr="003E464F">
              <w:rPr>
                <w:rFonts w:ascii="Times New Roman" w:hAnsi="Times New Roman"/>
                <w:b/>
              </w:rPr>
              <w:t>соответствии</w:t>
            </w:r>
            <w:r w:rsidR="00E97A13" w:rsidRPr="003E464F">
              <w:rPr>
                <w:rFonts w:ascii="Times New Roman" w:hAnsi="Times New Roman"/>
                <w:b/>
              </w:rPr>
              <w:t xml:space="preserve"> </w:t>
            </w:r>
            <w:r w:rsidRPr="003E464F">
              <w:rPr>
                <w:rFonts w:ascii="Times New Roman" w:hAnsi="Times New Roman"/>
                <w:b/>
              </w:rPr>
              <w:t>принята</w:t>
            </w:r>
            <w:r w:rsidR="00E97A13" w:rsidRPr="003E464F">
              <w:rPr>
                <w:rFonts w:ascii="Times New Roman" w:hAnsi="Times New Roman"/>
                <w:b/>
              </w:rPr>
              <w:t xml:space="preserve"> </w:t>
            </w:r>
            <w:r w:rsidRPr="003E464F">
              <w:rPr>
                <w:rFonts w:ascii="Times New Roman" w:hAnsi="Times New Roman"/>
                <w:b/>
              </w:rPr>
              <w:t>на</w:t>
            </w:r>
            <w:r w:rsidR="00E97A13" w:rsidRPr="003E464F">
              <w:rPr>
                <w:rFonts w:ascii="Times New Roman" w:hAnsi="Times New Roman"/>
                <w:b/>
              </w:rPr>
              <w:t xml:space="preserve"> </w:t>
            </w:r>
            <w:r w:rsidRPr="003E464F">
              <w:rPr>
                <w:rFonts w:ascii="Times New Roman" w:hAnsi="Times New Roman"/>
                <w:b/>
              </w:rPr>
              <w:t>основании</w:t>
            </w:r>
            <w:r w:rsidR="00EA3973" w:rsidRPr="003E464F">
              <w:rPr>
                <w:rFonts w:ascii="Times New Roman" w:hAnsi="Times New Roman"/>
                <w:b/>
              </w:rPr>
              <w:t>:</w:t>
            </w:r>
          </w:p>
          <w:p w:rsidR="00EA3973" w:rsidRPr="003E464F" w:rsidRDefault="00EA3973" w:rsidP="00EA39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464F">
              <w:rPr>
                <w:rFonts w:ascii="Times New Roman" w:hAnsi="Times New Roman"/>
                <w:color w:val="000000"/>
              </w:rPr>
              <w:t>п</w:t>
            </w:r>
            <w:r w:rsidR="002D2F3F" w:rsidRPr="003E464F">
              <w:rPr>
                <w:rFonts w:ascii="Times New Roman" w:hAnsi="Times New Roman"/>
                <w:color w:val="000000"/>
              </w:rPr>
              <w:t>ротоколов</w:t>
            </w:r>
            <w:r w:rsidR="00FC77C2" w:rsidRPr="003E464F">
              <w:rPr>
                <w:rFonts w:ascii="Times New Roman" w:hAnsi="Times New Roman"/>
                <w:color w:val="000000"/>
              </w:rPr>
              <w:t xml:space="preserve"> </w:t>
            </w:r>
            <w:r w:rsidR="002D2F3F" w:rsidRPr="003E464F">
              <w:rPr>
                <w:rFonts w:ascii="Times New Roman" w:hAnsi="Times New Roman"/>
                <w:color w:val="000000"/>
              </w:rPr>
              <w:t>испытаний №</w:t>
            </w:r>
            <w:r w:rsidR="0054157D" w:rsidRPr="003E464F">
              <w:rPr>
                <w:rFonts w:ascii="Times New Roman" w:hAnsi="Times New Roman"/>
                <w:color w:val="000000"/>
              </w:rPr>
              <w:t>№</w:t>
            </w:r>
            <w:r w:rsidR="002D2F3F" w:rsidRPr="003E464F">
              <w:rPr>
                <w:rFonts w:ascii="Times New Roman" w:hAnsi="Times New Roman"/>
                <w:color w:val="000000"/>
              </w:rPr>
              <w:t xml:space="preserve"> </w:t>
            </w:r>
            <w:r w:rsidR="00450E29" w:rsidRPr="003E464F">
              <w:rPr>
                <w:rFonts w:ascii="Times New Roman" w:hAnsi="Times New Roman"/>
                <w:color w:val="000000"/>
              </w:rPr>
              <w:t>11Х/З-28.01/22, 10Х/З-28.01/22, 5Х/З-28.01/22 от 28.01.2022</w:t>
            </w:r>
            <w:r w:rsidR="00C911EE" w:rsidRPr="003E464F">
              <w:rPr>
                <w:rFonts w:ascii="Times New Roman" w:hAnsi="Times New Roman"/>
                <w:color w:val="000000"/>
              </w:rPr>
              <w:t>, выданных</w:t>
            </w:r>
            <w:r w:rsidR="0018363C">
              <w:rPr>
                <w:rFonts w:ascii="Times New Roman" w:hAnsi="Times New Roman"/>
                <w:color w:val="000000"/>
              </w:rPr>
              <w:t xml:space="preserve"> Испытательной лабораторией «</w:t>
            </w:r>
            <w:r w:rsidR="00FC77C2" w:rsidRPr="003E464F">
              <w:rPr>
                <w:rFonts w:ascii="Times New Roman" w:hAnsi="Times New Roman"/>
                <w:color w:val="000000"/>
              </w:rPr>
              <w:t>HARD GROUP</w:t>
            </w:r>
            <w:r w:rsidR="0018363C">
              <w:rPr>
                <w:rFonts w:ascii="Times New Roman" w:hAnsi="Times New Roman"/>
                <w:color w:val="000000"/>
              </w:rPr>
              <w:t>» Испытательного центра «</w:t>
            </w:r>
            <w:r w:rsidR="00FC77C2" w:rsidRPr="003E464F">
              <w:rPr>
                <w:rFonts w:ascii="Times New Roman" w:hAnsi="Times New Roman"/>
                <w:color w:val="000000"/>
              </w:rPr>
              <w:t>Certification Group</w:t>
            </w:r>
            <w:r w:rsidR="0018363C">
              <w:rPr>
                <w:rFonts w:ascii="Times New Roman" w:hAnsi="Times New Roman"/>
                <w:color w:val="000000"/>
              </w:rPr>
              <w:t>»</w:t>
            </w:r>
            <w:r w:rsidRPr="003E464F">
              <w:rPr>
                <w:rFonts w:ascii="Times New Roman" w:hAnsi="Times New Roman"/>
                <w:color w:val="000000"/>
              </w:rPr>
              <w:t>,</w:t>
            </w:r>
            <w:r w:rsidR="00FC77C2" w:rsidRPr="003E464F">
              <w:rPr>
                <w:rFonts w:ascii="Times New Roman" w:hAnsi="Times New Roman"/>
                <w:color w:val="000000"/>
              </w:rPr>
              <w:t xml:space="preserve"> аттестат аккредитации RA.RU.21ЩИ01</w:t>
            </w:r>
            <w:r w:rsidRPr="003E464F">
              <w:rPr>
                <w:rFonts w:ascii="Times New Roman" w:hAnsi="Times New Roman"/>
                <w:color w:val="000000"/>
              </w:rPr>
              <w:t>.</w:t>
            </w:r>
          </w:p>
          <w:p w:rsidR="00497CEE" w:rsidRPr="003E464F" w:rsidRDefault="00DA4D91" w:rsidP="00EA39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64F">
              <w:rPr>
                <w:rFonts w:ascii="Times New Roman" w:hAnsi="Times New Roman"/>
                <w:color w:val="000000"/>
              </w:rPr>
              <w:t>Схема декларирования</w:t>
            </w:r>
            <w:r w:rsidR="00EA3973" w:rsidRPr="003E464F">
              <w:rPr>
                <w:rFonts w:ascii="Times New Roman" w:hAnsi="Times New Roman"/>
                <w:color w:val="000000"/>
              </w:rPr>
              <w:t xml:space="preserve"> соответствия</w:t>
            </w:r>
            <w:r w:rsidRPr="003E464F">
              <w:rPr>
                <w:rFonts w:ascii="Times New Roman" w:hAnsi="Times New Roman"/>
                <w:color w:val="000000"/>
              </w:rPr>
              <w:t xml:space="preserve">: </w:t>
            </w:r>
            <w:r w:rsidR="00FC77C2" w:rsidRPr="003E464F">
              <w:rPr>
                <w:rFonts w:ascii="Times New Roman" w:hAnsi="Times New Roman"/>
                <w:color w:val="000000"/>
              </w:rPr>
              <w:t>3д</w:t>
            </w:r>
            <w:r w:rsidR="00EA3973" w:rsidRPr="003E464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F6486" w:rsidRPr="003E464F" w:rsidTr="00EA3973">
        <w:trPr>
          <w:trHeight w:val="219"/>
        </w:trPr>
        <w:tc>
          <w:tcPr>
            <w:tcW w:w="10456" w:type="dxa"/>
            <w:gridSpan w:val="3"/>
            <w:shd w:val="clear" w:color="auto" w:fill="auto"/>
          </w:tcPr>
          <w:p w:rsidR="0054157D" w:rsidRPr="003E464F" w:rsidRDefault="00C66770" w:rsidP="005415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1" w:name="_Hlk414555971"/>
            <w:r w:rsidRPr="003E464F">
              <w:rPr>
                <w:rFonts w:ascii="Times New Roman" w:hAnsi="Times New Roman"/>
                <w:b/>
              </w:rPr>
              <w:t>Дополнительная</w:t>
            </w:r>
            <w:r w:rsidR="00E97A13" w:rsidRPr="003E464F">
              <w:rPr>
                <w:rFonts w:ascii="Times New Roman" w:hAnsi="Times New Roman"/>
                <w:b/>
              </w:rPr>
              <w:t xml:space="preserve"> </w:t>
            </w:r>
            <w:r w:rsidRPr="003E464F">
              <w:rPr>
                <w:rFonts w:ascii="Times New Roman" w:hAnsi="Times New Roman"/>
                <w:b/>
              </w:rPr>
              <w:t>информация</w:t>
            </w:r>
            <w:bookmarkEnd w:id="1"/>
          </w:p>
          <w:p w:rsidR="00346DBA" w:rsidRPr="003E464F" w:rsidRDefault="0018363C" w:rsidP="002D2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 18517-84 «</w:t>
            </w:r>
            <w:r w:rsidR="00450E29" w:rsidRPr="003E464F">
              <w:rPr>
                <w:rFonts w:ascii="Times New Roman" w:hAnsi="Times New Roman"/>
                <w:color w:val="000000"/>
              </w:rPr>
              <w:t>Компрессоры гаражные. Общие технические условия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D21A3A">
              <w:rPr>
                <w:rFonts w:ascii="Times New Roman" w:hAnsi="Times New Roman"/>
                <w:color w:val="000000"/>
              </w:rPr>
              <w:t xml:space="preserve"> (разделы 2 и 3);</w:t>
            </w:r>
            <w:r>
              <w:rPr>
                <w:rFonts w:ascii="Times New Roman" w:hAnsi="Times New Roman"/>
                <w:color w:val="000000"/>
              </w:rPr>
              <w:t xml:space="preserve"> ГОСТ 30938-2002 «</w:t>
            </w:r>
            <w:r w:rsidR="00450E29" w:rsidRPr="003E464F">
              <w:rPr>
                <w:rFonts w:ascii="Times New Roman" w:hAnsi="Times New Roman"/>
                <w:color w:val="000000"/>
              </w:rPr>
              <w:t>Компрессорное оборудование. Определение вибрационных характеристик малых и средних поршневых компрессоров и нормы вибрации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D21A3A">
              <w:rPr>
                <w:rFonts w:ascii="Times New Roman" w:hAnsi="Times New Roman"/>
                <w:color w:val="000000"/>
              </w:rPr>
              <w:t>;</w:t>
            </w:r>
            <w:r w:rsidR="00450E29" w:rsidRPr="003E464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МЭК 60204-1-2007 «</w:t>
            </w:r>
            <w:r w:rsidR="00450E29" w:rsidRPr="003E464F">
              <w:rPr>
                <w:rFonts w:ascii="Times New Roman" w:hAnsi="Times New Roman"/>
                <w:color w:val="000000"/>
              </w:rPr>
              <w:t>Безопасность машин. Электрооборудование машин и механизмов. Часть 1. Общие требования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D21A3A">
              <w:rPr>
                <w:rFonts w:ascii="Times New Roman" w:hAnsi="Times New Roman"/>
                <w:color w:val="000000"/>
              </w:rPr>
              <w:t>;</w:t>
            </w:r>
            <w:r w:rsidR="00450E29" w:rsidRPr="003E464F">
              <w:rPr>
                <w:rFonts w:ascii="Times New Roman" w:hAnsi="Times New Roman"/>
                <w:color w:val="000000"/>
              </w:rPr>
              <w:t xml:space="preserve"> ГОСТ 30804.6.2-2013 (IEC 61000-6-2:2005)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="00450E29" w:rsidRPr="003E464F">
              <w:rPr>
                <w:rFonts w:ascii="Times New Roman" w:hAnsi="Times New Roman"/>
                <w:color w:val="000000"/>
              </w:rPr>
              <w:t>Совместимость технических средств электромагнитная. Устойчивость к электромагнитным помехам технических средств, применяемых в промышленных зонах</w:t>
            </w:r>
            <w:r>
              <w:rPr>
                <w:rFonts w:ascii="Times New Roman" w:hAnsi="Times New Roman"/>
                <w:color w:val="000000"/>
              </w:rPr>
              <w:t>. Требования и методы испытаний»</w:t>
            </w:r>
            <w:r w:rsidR="00D21A3A">
              <w:rPr>
                <w:rFonts w:ascii="Times New Roman" w:hAnsi="Times New Roman"/>
                <w:color w:val="000000"/>
              </w:rPr>
              <w:t xml:space="preserve"> (раздел 8);</w:t>
            </w:r>
            <w:r w:rsidR="00450E29" w:rsidRPr="003E464F">
              <w:rPr>
                <w:rFonts w:ascii="Times New Roman" w:hAnsi="Times New Roman"/>
                <w:color w:val="000000"/>
              </w:rPr>
              <w:t xml:space="preserve"> ГОСТ 30804.6.4-2013 </w:t>
            </w:r>
            <w:r>
              <w:rPr>
                <w:rFonts w:ascii="Times New Roman" w:hAnsi="Times New Roman"/>
                <w:color w:val="000000"/>
              </w:rPr>
              <w:t>(IEC 61000-6-4:2006) «</w:t>
            </w:r>
            <w:r w:rsidR="00450E29" w:rsidRPr="003E464F">
              <w:rPr>
                <w:rFonts w:ascii="Times New Roman" w:hAnsi="Times New Roman"/>
                <w:color w:val="000000"/>
              </w:rPr>
              <w:t>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D21A3A">
              <w:rPr>
                <w:rFonts w:ascii="Times New Roman" w:hAnsi="Times New Roman"/>
                <w:color w:val="000000"/>
              </w:rPr>
              <w:t xml:space="preserve"> (раздел 7)</w:t>
            </w:r>
            <w:r w:rsidR="00450E29" w:rsidRPr="003E464F">
              <w:rPr>
                <w:rFonts w:ascii="Times New Roman" w:hAnsi="Times New Roman"/>
                <w:color w:val="000000"/>
              </w:rPr>
              <w:t>.</w:t>
            </w:r>
          </w:p>
          <w:p w:rsidR="00EA3973" w:rsidRPr="003E464F" w:rsidRDefault="002D2F3F" w:rsidP="002D2F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64F">
              <w:rPr>
                <w:rFonts w:ascii="Times New Roman" w:hAnsi="Times New Roman"/>
                <w:color w:val="000000"/>
              </w:rPr>
              <w:t>Условия и сроки хранения, срок службы согласно эксплуатационной документации.</w:t>
            </w:r>
          </w:p>
          <w:p w:rsidR="00284DF6" w:rsidRPr="003E464F" w:rsidRDefault="00284DF6" w:rsidP="0051394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45142" w:rsidRPr="003E464F" w:rsidTr="00EA3973">
        <w:trPr>
          <w:trHeight w:val="397"/>
        </w:trPr>
        <w:tc>
          <w:tcPr>
            <w:tcW w:w="10456" w:type="dxa"/>
            <w:gridSpan w:val="3"/>
            <w:shd w:val="clear" w:color="auto" w:fill="auto"/>
          </w:tcPr>
          <w:p w:rsidR="00497CEE" w:rsidRPr="003E464F" w:rsidRDefault="003C27DB" w:rsidP="00C161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464F">
              <w:rPr>
                <w:rFonts w:ascii="Times New Roman" w:hAnsi="Times New Roman"/>
                <w:b/>
              </w:rPr>
              <w:t xml:space="preserve">Декларация о соответствии </w:t>
            </w:r>
            <w:r w:rsidR="00497CEE" w:rsidRPr="003E464F">
              <w:rPr>
                <w:rFonts w:ascii="Times New Roman" w:hAnsi="Times New Roman"/>
                <w:b/>
              </w:rPr>
              <w:t xml:space="preserve">действительна с даты </w:t>
            </w:r>
            <w:r w:rsidR="000949FF" w:rsidRPr="003E464F">
              <w:rPr>
                <w:rFonts w:ascii="Times New Roman" w:hAnsi="Times New Roman"/>
                <w:b/>
              </w:rPr>
              <w:t>р</w:t>
            </w:r>
            <w:r w:rsidR="00A729BC" w:rsidRPr="003E464F">
              <w:rPr>
                <w:rFonts w:ascii="Times New Roman" w:hAnsi="Times New Roman"/>
                <w:b/>
              </w:rPr>
              <w:t>егистрации</w:t>
            </w:r>
            <w:r w:rsidR="000949FF" w:rsidRPr="003E464F">
              <w:rPr>
                <w:rFonts w:ascii="Times New Roman" w:hAnsi="Times New Roman"/>
                <w:b/>
              </w:rPr>
              <w:t xml:space="preserve"> </w:t>
            </w:r>
            <w:r w:rsidR="00BC4F72" w:rsidRPr="003E464F">
              <w:rPr>
                <w:rFonts w:ascii="Times New Roman" w:hAnsi="Times New Roman"/>
                <w:b/>
              </w:rPr>
              <w:t xml:space="preserve">по </w:t>
            </w:r>
            <w:r w:rsidR="00450E29" w:rsidRPr="003E464F">
              <w:rPr>
                <w:rFonts w:ascii="Times New Roman" w:hAnsi="Times New Roman"/>
                <w:b/>
              </w:rPr>
              <w:t>0</w:t>
            </w:r>
            <w:r w:rsidR="00C1619A">
              <w:rPr>
                <w:rFonts w:ascii="Times New Roman" w:hAnsi="Times New Roman"/>
                <w:b/>
              </w:rPr>
              <w:t>7</w:t>
            </w:r>
            <w:bookmarkStart w:id="2" w:name="_GoBack"/>
            <w:bookmarkEnd w:id="2"/>
            <w:r w:rsidR="00BC4F72" w:rsidRPr="003E464F">
              <w:rPr>
                <w:rFonts w:ascii="Times New Roman" w:hAnsi="Times New Roman"/>
                <w:b/>
              </w:rPr>
              <w:t>.0</w:t>
            </w:r>
            <w:r w:rsidR="00450E29" w:rsidRPr="003E464F">
              <w:rPr>
                <w:rFonts w:ascii="Times New Roman" w:hAnsi="Times New Roman"/>
                <w:b/>
              </w:rPr>
              <w:t>2</w:t>
            </w:r>
            <w:r w:rsidR="00BC4F72" w:rsidRPr="003E464F">
              <w:rPr>
                <w:rFonts w:ascii="Times New Roman" w:hAnsi="Times New Roman"/>
                <w:b/>
              </w:rPr>
              <w:t>.2027 включительно</w:t>
            </w:r>
            <w:r w:rsidR="00EA3973" w:rsidRPr="003E464F">
              <w:rPr>
                <w:rFonts w:ascii="Times New Roman" w:hAnsi="Times New Roman"/>
                <w:b/>
              </w:rPr>
              <w:t>.</w:t>
            </w:r>
          </w:p>
        </w:tc>
      </w:tr>
      <w:tr w:rsidR="00F45142" w:rsidRPr="003E464F" w:rsidTr="006A522C">
        <w:trPr>
          <w:trHeight w:val="54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97CEE" w:rsidRDefault="00497CEE" w:rsidP="00195E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3D482D" w:rsidRPr="003E464F" w:rsidRDefault="003D482D" w:rsidP="00195E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497CEE" w:rsidRPr="003E464F" w:rsidRDefault="00497CEE" w:rsidP="00195E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497CEE" w:rsidRDefault="00497CEE" w:rsidP="00195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82D" w:rsidRPr="003E464F" w:rsidRDefault="003D482D" w:rsidP="00195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08" w:rsidRPr="003E464F" w:rsidRDefault="00DD5A08" w:rsidP="00195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64F">
              <w:rPr>
                <w:rFonts w:ascii="Times New Roman" w:hAnsi="Times New Roman"/>
              </w:rPr>
              <w:t>М.П.</w:t>
            </w:r>
          </w:p>
        </w:tc>
        <w:tc>
          <w:tcPr>
            <w:tcW w:w="6580" w:type="dxa"/>
            <w:tcBorders>
              <w:bottom w:val="single" w:sz="4" w:space="0" w:color="auto"/>
            </w:tcBorders>
            <w:shd w:val="clear" w:color="auto" w:fill="auto"/>
          </w:tcPr>
          <w:p w:rsidR="00497CEE" w:rsidRDefault="00497CEE" w:rsidP="00195E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3D482D" w:rsidRPr="003E464F" w:rsidRDefault="003D482D" w:rsidP="00195E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497CEE" w:rsidRPr="003E464F" w:rsidRDefault="00FC77C2" w:rsidP="00DE4F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E464F">
              <w:rPr>
                <w:rFonts w:ascii="Times New Roman" w:hAnsi="Times New Roman"/>
                <w:color w:val="000000"/>
              </w:rPr>
              <w:t>Котлобай</w:t>
            </w:r>
            <w:proofErr w:type="spellEnd"/>
            <w:r w:rsidRPr="003E464F">
              <w:rPr>
                <w:rFonts w:ascii="Times New Roman" w:hAnsi="Times New Roman"/>
                <w:color w:val="000000"/>
              </w:rPr>
              <w:t xml:space="preserve"> Олег Дмитриевич</w:t>
            </w:r>
          </w:p>
        </w:tc>
      </w:tr>
      <w:tr w:rsidR="00F45142" w:rsidRPr="003E464F" w:rsidTr="006A522C">
        <w:trPr>
          <w:trHeight w:val="397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497CEE" w:rsidRPr="003E464F" w:rsidRDefault="00497CEE" w:rsidP="00DD5A0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E464F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074" w:type="dxa"/>
            <w:shd w:val="clear" w:color="auto" w:fill="auto"/>
          </w:tcPr>
          <w:p w:rsidR="00497CEE" w:rsidRPr="003E464F" w:rsidRDefault="00497CEE" w:rsidP="00195EE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6580" w:type="dxa"/>
            <w:shd w:val="clear" w:color="auto" w:fill="auto"/>
          </w:tcPr>
          <w:p w:rsidR="00497CEE" w:rsidRPr="003E464F" w:rsidRDefault="00497CEE" w:rsidP="00DD397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E464F">
              <w:rPr>
                <w:rFonts w:ascii="Times New Roman" w:hAnsi="Times New Roman"/>
                <w:vertAlign w:val="superscript"/>
              </w:rPr>
              <w:t>(</w:t>
            </w:r>
            <w:r w:rsidR="00DD5A08" w:rsidRPr="003E464F">
              <w:rPr>
                <w:rFonts w:ascii="Times New Roman" w:hAnsi="Times New Roman"/>
                <w:vertAlign w:val="superscript"/>
              </w:rPr>
              <w:t>Ф. И. О. заявителя</w:t>
            </w:r>
            <w:r w:rsidRPr="003E464F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:rsidR="006E4A77" w:rsidRDefault="006E4A77" w:rsidP="006E4A77">
      <w:pPr>
        <w:spacing w:after="0" w:line="240" w:lineRule="auto"/>
        <w:rPr>
          <w:rFonts w:ascii="Times New Roman" w:hAnsi="Times New Roman"/>
        </w:rPr>
      </w:pPr>
    </w:p>
    <w:p w:rsidR="006E4A77" w:rsidRDefault="006E4A77" w:rsidP="006E4A77">
      <w:pPr>
        <w:spacing w:after="0" w:line="240" w:lineRule="auto"/>
        <w:rPr>
          <w:rFonts w:ascii="Times New Roman" w:hAnsi="Times New Roman"/>
        </w:rPr>
      </w:pPr>
    </w:p>
    <w:p w:rsidR="006E4A77" w:rsidRPr="0051351E" w:rsidRDefault="006E4A77" w:rsidP="006E4A77">
      <w:pPr>
        <w:spacing w:after="0" w:line="240" w:lineRule="auto"/>
        <w:rPr>
          <w:rFonts w:ascii="Times New Roman" w:hAnsi="Times New Roman"/>
        </w:rPr>
      </w:pPr>
      <w:r w:rsidRPr="0051351E">
        <w:rPr>
          <w:rFonts w:ascii="Times New Roman" w:hAnsi="Times New Roman"/>
        </w:rPr>
        <w:t xml:space="preserve">Регистрационный номер декларации о соответствии: </w:t>
      </w:r>
      <w:r w:rsidRPr="006E4A77">
        <w:rPr>
          <w:rFonts w:ascii="Times New Roman" w:hAnsi="Times New Roman"/>
        </w:rPr>
        <w:t>ЕАЭС № BY/112 11.01. ТР010 002.03 01487</w:t>
      </w:r>
    </w:p>
    <w:p w:rsidR="003E464F" w:rsidRDefault="006E4A77" w:rsidP="006E4A77">
      <w:pPr>
        <w:rPr>
          <w:rFonts w:ascii="Trebuchet MS" w:hAnsi="Trebuchet MS" w:cstheme="minorHAnsi"/>
          <w:sz w:val="19"/>
          <w:szCs w:val="19"/>
        </w:rPr>
      </w:pPr>
      <w:r w:rsidRPr="0051351E">
        <w:rPr>
          <w:rFonts w:ascii="Times New Roman" w:hAnsi="Times New Roman"/>
        </w:rPr>
        <w:t>Дата регистрации декларации о соответствии:</w:t>
      </w:r>
      <w:r>
        <w:rPr>
          <w:rFonts w:ascii="Times New Roman" w:hAnsi="Times New Roman"/>
        </w:rPr>
        <w:t xml:space="preserve"> 11</w:t>
      </w:r>
      <w:r w:rsidRPr="0051351E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51351E">
        <w:rPr>
          <w:rFonts w:ascii="Times New Roman" w:hAnsi="Times New Roman"/>
        </w:rPr>
        <w:t>.2022</w:t>
      </w:r>
    </w:p>
    <w:p w:rsidR="003E464F" w:rsidRDefault="003E464F" w:rsidP="00DD5A08">
      <w:pPr>
        <w:rPr>
          <w:rFonts w:ascii="Trebuchet MS" w:hAnsi="Trebuchet MS" w:cstheme="minorHAnsi"/>
          <w:sz w:val="19"/>
          <w:szCs w:val="19"/>
        </w:rPr>
      </w:pPr>
    </w:p>
    <w:p w:rsidR="003E464F" w:rsidRPr="003E464F" w:rsidRDefault="003E464F" w:rsidP="00DD5A08">
      <w:pPr>
        <w:rPr>
          <w:rFonts w:ascii="Times New Roman" w:hAnsi="Times New Roman"/>
        </w:rPr>
      </w:pPr>
    </w:p>
    <w:sectPr w:rsidR="003E464F" w:rsidRPr="003E464F" w:rsidSect="00346DBA">
      <w:pgSz w:w="11906" w:h="16838"/>
      <w:pgMar w:top="567" w:right="424" w:bottom="284" w:left="993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2C95"/>
    <w:rsid w:val="00013F7D"/>
    <w:rsid w:val="0002101F"/>
    <w:rsid w:val="00027A83"/>
    <w:rsid w:val="0007295A"/>
    <w:rsid w:val="000825FA"/>
    <w:rsid w:val="00086930"/>
    <w:rsid w:val="000949FF"/>
    <w:rsid w:val="000A20C5"/>
    <w:rsid w:val="000B0066"/>
    <w:rsid w:val="000C0E80"/>
    <w:rsid w:val="000E50C7"/>
    <w:rsid w:val="000E6A2D"/>
    <w:rsid w:val="00114675"/>
    <w:rsid w:val="0011561B"/>
    <w:rsid w:val="0011585A"/>
    <w:rsid w:val="0012076F"/>
    <w:rsid w:val="00127FC6"/>
    <w:rsid w:val="001376C3"/>
    <w:rsid w:val="0018363C"/>
    <w:rsid w:val="00192EDA"/>
    <w:rsid w:val="00195EE1"/>
    <w:rsid w:val="00196859"/>
    <w:rsid w:val="00197F68"/>
    <w:rsid w:val="001A2207"/>
    <w:rsid w:val="001A31C0"/>
    <w:rsid w:val="001B54F9"/>
    <w:rsid w:val="001E58B9"/>
    <w:rsid w:val="00203679"/>
    <w:rsid w:val="00204323"/>
    <w:rsid w:val="002206D0"/>
    <w:rsid w:val="00272262"/>
    <w:rsid w:val="00284DF6"/>
    <w:rsid w:val="002963F7"/>
    <w:rsid w:val="002B6D36"/>
    <w:rsid w:val="002C6133"/>
    <w:rsid w:val="002D2F3F"/>
    <w:rsid w:val="002F4EB0"/>
    <w:rsid w:val="00346DBA"/>
    <w:rsid w:val="00351354"/>
    <w:rsid w:val="00365BED"/>
    <w:rsid w:val="00371D02"/>
    <w:rsid w:val="00373D95"/>
    <w:rsid w:val="00384C21"/>
    <w:rsid w:val="00384CB3"/>
    <w:rsid w:val="003900ED"/>
    <w:rsid w:val="003B3B86"/>
    <w:rsid w:val="003C27DB"/>
    <w:rsid w:val="003C6BEB"/>
    <w:rsid w:val="003D482D"/>
    <w:rsid w:val="003E3BAF"/>
    <w:rsid w:val="003E464F"/>
    <w:rsid w:val="003E51C7"/>
    <w:rsid w:val="003F6961"/>
    <w:rsid w:val="00405A80"/>
    <w:rsid w:val="00410F83"/>
    <w:rsid w:val="00415A94"/>
    <w:rsid w:val="00415DD5"/>
    <w:rsid w:val="00420120"/>
    <w:rsid w:val="004255C0"/>
    <w:rsid w:val="00446BAC"/>
    <w:rsid w:val="004507C8"/>
    <w:rsid w:val="00450E29"/>
    <w:rsid w:val="00481663"/>
    <w:rsid w:val="00494407"/>
    <w:rsid w:val="00495D8D"/>
    <w:rsid w:val="00497CEE"/>
    <w:rsid w:val="004A2ED7"/>
    <w:rsid w:val="004A3171"/>
    <w:rsid w:val="004B721B"/>
    <w:rsid w:val="004B74AF"/>
    <w:rsid w:val="004C5A89"/>
    <w:rsid w:val="0051351E"/>
    <w:rsid w:val="00513942"/>
    <w:rsid w:val="005179FC"/>
    <w:rsid w:val="005359A2"/>
    <w:rsid w:val="0054157D"/>
    <w:rsid w:val="0055411C"/>
    <w:rsid w:val="005A5A92"/>
    <w:rsid w:val="005A7BB7"/>
    <w:rsid w:val="005C0221"/>
    <w:rsid w:val="005D5A25"/>
    <w:rsid w:val="005D5CA5"/>
    <w:rsid w:val="005D64E2"/>
    <w:rsid w:val="005E1DD2"/>
    <w:rsid w:val="006179F1"/>
    <w:rsid w:val="00624C65"/>
    <w:rsid w:val="006327E1"/>
    <w:rsid w:val="00650FEB"/>
    <w:rsid w:val="00652ACE"/>
    <w:rsid w:val="00656CF0"/>
    <w:rsid w:val="0065736D"/>
    <w:rsid w:val="006577D9"/>
    <w:rsid w:val="0066136D"/>
    <w:rsid w:val="00675828"/>
    <w:rsid w:val="006A20EC"/>
    <w:rsid w:val="006A522C"/>
    <w:rsid w:val="006A7473"/>
    <w:rsid w:val="006D3B9C"/>
    <w:rsid w:val="006E4A77"/>
    <w:rsid w:val="006F59CF"/>
    <w:rsid w:val="00700981"/>
    <w:rsid w:val="007123D9"/>
    <w:rsid w:val="00717908"/>
    <w:rsid w:val="00721376"/>
    <w:rsid w:val="00725CE4"/>
    <w:rsid w:val="00730B0A"/>
    <w:rsid w:val="007471D0"/>
    <w:rsid w:val="007512FD"/>
    <w:rsid w:val="0075746B"/>
    <w:rsid w:val="0076734D"/>
    <w:rsid w:val="007733AC"/>
    <w:rsid w:val="00793462"/>
    <w:rsid w:val="007A54B5"/>
    <w:rsid w:val="007C0CA5"/>
    <w:rsid w:val="007C1F7B"/>
    <w:rsid w:val="007C6E2E"/>
    <w:rsid w:val="007F5562"/>
    <w:rsid w:val="0080413E"/>
    <w:rsid w:val="008210AB"/>
    <w:rsid w:val="00826609"/>
    <w:rsid w:val="00827B15"/>
    <w:rsid w:val="00835E8A"/>
    <w:rsid w:val="00846A6A"/>
    <w:rsid w:val="00851E69"/>
    <w:rsid w:val="00853013"/>
    <w:rsid w:val="0086293A"/>
    <w:rsid w:val="00875389"/>
    <w:rsid w:val="008810C0"/>
    <w:rsid w:val="008942A6"/>
    <w:rsid w:val="008B1361"/>
    <w:rsid w:val="008B593A"/>
    <w:rsid w:val="008B6D44"/>
    <w:rsid w:val="008C36C0"/>
    <w:rsid w:val="008C5853"/>
    <w:rsid w:val="008C6261"/>
    <w:rsid w:val="008D3DC1"/>
    <w:rsid w:val="008E071A"/>
    <w:rsid w:val="008E2BF6"/>
    <w:rsid w:val="008E3F58"/>
    <w:rsid w:val="008F6082"/>
    <w:rsid w:val="0091152C"/>
    <w:rsid w:val="00935169"/>
    <w:rsid w:val="00947144"/>
    <w:rsid w:val="0096727A"/>
    <w:rsid w:val="009726EE"/>
    <w:rsid w:val="00973607"/>
    <w:rsid w:val="00976E1B"/>
    <w:rsid w:val="009919DD"/>
    <w:rsid w:val="009D11DD"/>
    <w:rsid w:val="00A300CA"/>
    <w:rsid w:val="00A52467"/>
    <w:rsid w:val="00A6148F"/>
    <w:rsid w:val="00A729BC"/>
    <w:rsid w:val="00A859CD"/>
    <w:rsid w:val="00AA29CB"/>
    <w:rsid w:val="00AB1AAF"/>
    <w:rsid w:val="00AB6490"/>
    <w:rsid w:val="00AD3ABE"/>
    <w:rsid w:val="00AD6680"/>
    <w:rsid w:val="00AF25BA"/>
    <w:rsid w:val="00AF6C90"/>
    <w:rsid w:val="00B07CBA"/>
    <w:rsid w:val="00B27A80"/>
    <w:rsid w:val="00B314BB"/>
    <w:rsid w:val="00B53913"/>
    <w:rsid w:val="00B71CF4"/>
    <w:rsid w:val="00B740E0"/>
    <w:rsid w:val="00BB07FF"/>
    <w:rsid w:val="00BB5C32"/>
    <w:rsid w:val="00BC10BD"/>
    <w:rsid w:val="00BC4F72"/>
    <w:rsid w:val="00BD2374"/>
    <w:rsid w:val="00BD7E91"/>
    <w:rsid w:val="00BF088A"/>
    <w:rsid w:val="00BF6486"/>
    <w:rsid w:val="00C02995"/>
    <w:rsid w:val="00C1131A"/>
    <w:rsid w:val="00C1619A"/>
    <w:rsid w:val="00C20DFF"/>
    <w:rsid w:val="00C25705"/>
    <w:rsid w:val="00C44256"/>
    <w:rsid w:val="00C52A19"/>
    <w:rsid w:val="00C66770"/>
    <w:rsid w:val="00C71AFD"/>
    <w:rsid w:val="00C911EE"/>
    <w:rsid w:val="00CA3070"/>
    <w:rsid w:val="00CC3DF6"/>
    <w:rsid w:val="00CC7525"/>
    <w:rsid w:val="00CD7BD7"/>
    <w:rsid w:val="00CE4819"/>
    <w:rsid w:val="00CF61C7"/>
    <w:rsid w:val="00D1638A"/>
    <w:rsid w:val="00D21A3A"/>
    <w:rsid w:val="00D30C89"/>
    <w:rsid w:val="00D31D8E"/>
    <w:rsid w:val="00D41A54"/>
    <w:rsid w:val="00D50D9B"/>
    <w:rsid w:val="00D52841"/>
    <w:rsid w:val="00D60471"/>
    <w:rsid w:val="00D83C33"/>
    <w:rsid w:val="00D95E2B"/>
    <w:rsid w:val="00DA4D91"/>
    <w:rsid w:val="00DB0EAA"/>
    <w:rsid w:val="00DB3595"/>
    <w:rsid w:val="00DC77CF"/>
    <w:rsid w:val="00DD397F"/>
    <w:rsid w:val="00DD5A08"/>
    <w:rsid w:val="00DD646B"/>
    <w:rsid w:val="00DE0FE7"/>
    <w:rsid w:val="00DE4FB5"/>
    <w:rsid w:val="00E05643"/>
    <w:rsid w:val="00E150C2"/>
    <w:rsid w:val="00E26901"/>
    <w:rsid w:val="00E26AA4"/>
    <w:rsid w:val="00E849ED"/>
    <w:rsid w:val="00E876D7"/>
    <w:rsid w:val="00E97A13"/>
    <w:rsid w:val="00EA190F"/>
    <w:rsid w:val="00EA1A17"/>
    <w:rsid w:val="00EA2D22"/>
    <w:rsid w:val="00EA3973"/>
    <w:rsid w:val="00EF30FE"/>
    <w:rsid w:val="00EF5B02"/>
    <w:rsid w:val="00F04831"/>
    <w:rsid w:val="00F10172"/>
    <w:rsid w:val="00F45142"/>
    <w:rsid w:val="00F47E9A"/>
    <w:rsid w:val="00F53FCC"/>
    <w:rsid w:val="00F55783"/>
    <w:rsid w:val="00F62BE7"/>
    <w:rsid w:val="00F62C95"/>
    <w:rsid w:val="00F84C45"/>
    <w:rsid w:val="00F90033"/>
    <w:rsid w:val="00F96CBD"/>
    <w:rsid w:val="00FA2FC5"/>
    <w:rsid w:val="00FB4AF4"/>
    <w:rsid w:val="00FC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97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97CEE"/>
  </w:style>
  <w:style w:type="character" w:styleId="a4">
    <w:name w:val="annotation reference"/>
    <w:rsid w:val="00497CEE"/>
    <w:rPr>
      <w:sz w:val="16"/>
      <w:szCs w:val="16"/>
    </w:rPr>
  </w:style>
  <w:style w:type="paragraph" w:styleId="a5">
    <w:name w:val="annotation text"/>
    <w:basedOn w:val="a"/>
    <w:link w:val="a6"/>
    <w:rsid w:val="00497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rsid w:val="00497CEE"/>
    <w:rPr>
      <w:sz w:val="20"/>
      <w:szCs w:val="20"/>
    </w:rPr>
  </w:style>
  <w:style w:type="paragraph" w:customStyle="1" w:styleId="ConsPlusNonformat">
    <w:name w:val="ConsPlusNonformat"/>
    <w:rsid w:val="00497C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7CE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15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 Антон Александрович</dc:creator>
  <cp:lastModifiedBy>anatoli</cp:lastModifiedBy>
  <cp:revision>4</cp:revision>
  <cp:lastPrinted>2022-02-11T08:03:00Z</cp:lastPrinted>
  <dcterms:created xsi:type="dcterms:W3CDTF">2022-02-11T08:14:00Z</dcterms:created>
  <dcterms:modified xsi:type="dcterms:W3CDTF">2022-02-25T14:12:00Z</dcterms:modified>
</cp:coreProperties>
</file>