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85" w:rsidRPr="00BC0385" w:rsidRDefault="00BC0385" w:rsidP="00BC0385">
      <w:pPr>
        <w:shd w:val="clear" w:color="auto" w:fill="FFFFFF"/>
        <w:suppressAutoHyphens w:val="0"/>
        <w:spacing w:after="0" w:line="240" w:lineRule="auto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BC0385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Основная информация</w:t>
      </w:r>
    </w:p>
    <w:p w:rsidR="00BC0385" w:rsidRPr="00BC0385" w:rsidRDefault="00BC0385" w:rsidP="00BC0385">
      <w:p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Вид </w:t>
      </w:r>
      <w:proofErr w:type="spellStart"/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документаСертификат</w:t>
      </w:r>
      <w:proofErr w:type="spellEnd"/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соответствия</w:t>
      </w:r>
    </w:p>
    <w:p w:rsidR="00BC0385" w:rsidRPr="00BC0385" w:rsidRDefault="00BC0385" w:rsidP="00BC0385">
      <w:p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Регистрационный </w:t>
      </w:r>
      <w:proofErr w:type="spellStart"/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номерЕАЭС</w:t>
      </w:r>
      <w:proofErr w:type="spellEnd"/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AM-012/S.A-0064-2020</w:t>
      </w:r>
    </w:p>
    <w:p w:rsidR="00BC0385" w:rsidRPr="00BC0385" w:rsidRDefault="00BC0385" w:rsidP="00BC0385">
      <w:p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действия с19/06/2020</w:t>
      </w:r>
      <w:bookmarkStart w:id="0" w:name="_GoBack"/>
      <w:bookmarkEnd w:id="0"/>
    </w:p>
    <w:p w:rsidR="00BC0385" w:rsidRPr="00BC0385" w:rsidRDefault="00BC0385" w:rsidP="00BC0385">
      <w:p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по18/06/2024</w:t>
      </w:r>
    </w:p>
    <w:p w:rsidR="00BC0385" w:rsidRPr="00BC0385" w:rsidRDefault="00BC0385" w:rsidP="00BC0385">
      <w:p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Типографский номер </w:t>
      </w:r>
      <w:proofErr w:type="spellStart"/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бланкаAM</w:t>
      </w:r>
      <w:proofErr w:type="spellEnd"/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N 0003613</w:t>
      </w:r>
    </w:p>
    <w:p w:rsidR="00BC0385" w:rsidRPr="00BC0385" w:rsidRDefault="00BC0385" w:rsidP="00BC0385">
      <w:p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Органа по оценке </w:t>
      </w:r>
      <w:proofErr w:type="spellStart"/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соответствияОрган</w:t>
      </w:r>
      <w:proofErr w:type="spellEnd"/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сертификации продукции ООО «Международный центр сертификации»</w:t>
      </w:r>
    </w:p>
    <w:p w:rsidR="00BC0385" w:rsidRPr="00BC0385" w:rsidRDefault="00BC0385" w:rsidP="00BC0385">
      <w:p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СхемаСхема</w:t>
      </w:r>
      <w:proofErr w:type="spellEnd"/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сертификации 11с</w:t>
      </w:r>
    </w:p>
    <w:p w:rsidR="00BC0385" w:rsidRPr="00BC0385" w:rsidRDefault="00BC0385" w:rsidP="00BC0385">
      <w:p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Наименование вида объекта технического </w:t>
      </w:r>
      <w:proofErr w:type="spellStart"/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регулированиясерийный</w:t>
      </w:r>
      <w:proofErr w:type="spellEnd"/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выпуск</w:t>
      </w:r>
    </w:p>
    <w:p w:rsidR="00BC0385" w:rsidRPr="00BC0385" w:rsidRDefault="00BC0385" w:rsidP="00BC0385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>
          <v:rect id="_x0000_i1025" style="width:0;height:0" o:hralign="center" o:hrstd="t" o:hr="t" fillcolor="gray" stroked="f"/>
        </w:pict>
      </w:r>
    </w:p>
    <w:p w:rsidR="00BC0385" w:rsidRPr="00BC0385" w:rsidRDefault="00BC0385" w:rsidP="00BC0385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385">
        <w:rPr>
          <w:rFonts w:ascii="Arial" w:eastAsia="Times New Roman" w:hAnsi="Arial" w:cs="Arial"/>
          <w:b/>
          <w:bCs/>
          <w:i/>
          <w:iCs/>
          <w:color w:val="3C763D"/>
          <w:sz w:val="21"/>
          <w:szCs w:val="21"/>
          <w:lang w:eastAsia="ru-RU"/>
        </w:rPr>
        <w:t>Статус</w:t>
      </w:r>
    </w:p>
    <w:p w:rsidR="00BC0385" w:rsidRPr="00BC0385" w:rsidRDefault="00BC0385" w:rsidP="00BC0385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Статус действия </w:t>
      </w:r>
      <w:proofErr w:type="spellStart"/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документадействует</w:t>
      </w:r>
      <w:proofErr w:type="spellEnd"/>
    </w:p>
    <w:p w:rsidR="00BC0385" w:rsidRPr="00BC0385" w:rsidRDefault="00BC0385" w:rsidP="00BC0385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начальная дата действия статуса</w:t>
      </w:r>
    </w:p>
    <w:p w:rsidR="00BC0385" w:rsidRPr="00BC0385" w:rsidRDefault="00BC0385" w:rsidP="00BC0385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>
          <v:rect id="_x0000_i1026" style="width:0;height:0" o:hralign="center" o:hrstd="t" o:hr="t" fillcolor="gray" stroked="f"/>
        </w:pict>
      </w:r>
    </w:p>
    <w:p w:rsidR="00BC0385" w:rsidRPr="00BC0385" w:rsidRDefault="00BC0385" w:rsidP="00BC0385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385">
        <w:rPr>
          <w:rFonts w:ascii="Arial" w:eastAsia="Times New Roman" w:hAnsi="Arial" w:cs="Arial"/>
          <w:b/>
          <w:bCs/>
          <w:i/>
          <w:iCs/>
          <w:color w:val="3C763D"/>
          <w:sz w:val="21"/>
          <w:szCs w:val="21"/>
          <w:lang w:eastAsia="ru-RU"/>
        </w:rPr>
        <w:t>Реквизиты технического регламента</w:t>
      </w:r>
    </w:p>
    <w:p w:rsidR="00BC0385" w:rsidRPr="00BC0385" w:rsidRDefault="00BC0385" w:rsidP="00BC0385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РеквизитыТР</w:t>
      </w:r>
      <w:proofErr w:type="spellEnd"/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ТС 018/2011</w:t>
      </w:r>
    </w:p>
    <w:p w:rsidR="00BC0385" w:rsidRPr="00BC0385" w:rsidRDefault="00BC0385" w:rsidP="00BC0385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>
          <v:rect id="_x0000_i1027" style="width:0;height:0" o:hralign="center" o:hrstd="t" o:hr="t" fillcolor="gray" stroked="f"/>
        </w:pict>
      </w:r>
    </w:p>
    <w:p w:rsidR="00BC0385" w:rsidRPr="00BC0385" w:rsidRDefault="00BC0385" w:rsidP="00BC0385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385">
        <w:rPr>
          <w:rFonts w:ascii="Arial" w:eastAsia="Times New Roman" w:hAnsi="Arial" w:cs="Arial"/>
          <w:b/>
          <w:bCs/>
          <w:i/>
          <w:iCs/>
          <w:color w:val="3C763D"/>
          <w:sz w:val="21"/>
          <w:szCs w:val="21"/>
          <w:lang w:eastAsia="ru-RU"/>
        </w:rPr>
        <w:t>Информация о заявителе</w:t>
      </w:r>
    </w:p>
    <w:p w:rsidR="00BC0385" w:rsidRPr="00BC0385" w:rsidRDefault="00BC0385" w:rsidP="00BC0385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Наименование хозяйствующего </w:t>
      </w:r>
      <w:proofErr w:type="spellStart"/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субъекта«Ф.А</w:t>
      </w:r>
      <w:proofErr w:type="spellEnd"/>
      <w:r w:rsidRPr="00BC03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Логистик»</w:t>
      </w:r>
    </w:p>
    <w:p w:rsidR="00BC0385" w:rsidRPr="00BC0385" w:rsidRDefault="00BC0385" w:rsidP="00BC0385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0385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Организационно-правовая </w:t>
      </w:r>
      <w:proofErr w:type="spellStart"/>
      <w:r w:rsidRPr="00BC038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формаОбщество</w:t>
      </w:r>
      <w:proofErr w:type="spellEnd"/>
      <w:r w:rsidRPr="00BC038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 ограниченной ответственностью (ООО)</w:t>
      </w:r>
    </w:p>
    <w:p w:rsidR="00BC0385" w:rsidRPr="00BC0385" w:rsidRDefault="00BC0385" w:rsidP="00BC0385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BC038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СтранаРоссийская</w:t>
      </w:r>
      <w:proofErr w:type="spellEnd"/>
      <w:r w:rsidRPr="00BC038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Федерация</w:t>
      </w:r>
    </w:p>
    <w:p w:rsidR="00BC0385" w:rsidRPr="00BC0385" w:rsidRDefault="00BC0385" w:rsidP="00BC0385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038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Номер государственной регистрации1077762400847</w:t>
      </w:r>
    </w:p>
    <w:p w:rsidR="00BC0385" w:rsidRPr="00BC0385" w:rsidRDefault="00BC0385" w:rsidP="00BC0385">
      <w:pPr>
        <w:shd w:val="clear" w:color="auto" w:fill="FFFFFF"/>
        <w:suppressAutoHyphens w:val="0"/>
        <w:spacing w:before="30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038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УНН</w:t>
      </w:r>
    </w:p>
    <w:p w:rsidR="00BC0385" w:rsidRPr="00BC0385" w:rsidRDefault="00BC0385" w:rsidP="00BC0385">
      <w:pPr>
        <w:shd w:val="clear" w:color="auto" w:fill="FFFFFF"/>
        <w:suppressAutoHyphens w:val="0"/>
        <w:spacing w:after="0" w:line="240" w:lineRule="auto"/>
        <w:outlineLvl w:val="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C03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Адреса Заявителя / Контакты / Филиалы</w:t>
      </w:r>
    </w:p>
    <w:p w:rsidR="00BC0385" w:rsidRPr="00BC0385" w:rsidRDefault="00BC0385" w:rsidP="00BC0385">
      <w:p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0385">
        <w:rPr>
          <w:rFonts w:ascii="Arial" w:eastAsia="Times New Roman" w:hAnsi="Arial" w:cs="Arial"/>
          <w:b/>
          <w:bCs/>
          <w:i/>
          <w:iCs/>
          <w:color w:val="3C763D"/>
          <w:sz w:val="18"/>
          <w:szCs w:val="18"/>
          <w:lang w:eastAsia="ru-RU"/>
        </w:rPr>
        <w:t>Адрес(а)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7419"/>
        <w:gridCol w:w="3230"/>
        <w:gridCol w:w="2019"/>
        <w:gridCol w:w="3433"/>
        <w:gridCol w:w="1953"/>
        <w:gridCol w:w="2686"/>
        <w:gridCol w:w="361"/>
      </w:tblGrid>
      <w:tr w:rsidR="00BC0385" w:rsidRPr="00BC0385" w:rsidTr="00BC0385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адреса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Почтовый индекс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нахождения(юридический адрес)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 Москва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Солнечногорский</w:t>
            </w:r>
            <w:proofErr w:type="spellEnd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проезд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 4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125413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осуществления деятельности(фактический адрес)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 Москва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Солнечногорский</w:t>
            </w:r>
            <w:proofErr w:type="spellEnd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проезд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 4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125413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BC0385" w:rsidRPr="00BC0385" w:rsidRDefault="00BC0385" w:rsidP="00BC0385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0385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28" style="width:0;height:0" o:hralign="center" o:hrstd="t" o:hr="t" fillcolor="gray" stroked="f"/>
        </w:pict>
      </w:r>
    </w:p>
    <w:p w:rsidR="00BC0385" w:rsidRPr="00BC0385" w:rsidRDefault="00BC0385" w:rsidP="00BC0385">
      <w:pPr>
        <w:shd w:val="clear" w:color="auto" w:fill="FFFFFF"/>
        <w:suppressAutoHyphens w:val="0"/>
        <w:spacing w:before="30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0385">
        <w:rPr>
          <w:rFonts w:ascii="Arial" w:eastAsia="Times New Roman" w:hAnsi="Arial" w:cs="Arial"/>
          <w:b/>
          <w:bCs/>
          <w:i/>
          <w:iCs/>
          <w:color w:val="3C763D"/>
          <w:sz w:val="18"/>
          <w:szCs w:val="18"/>
          <w:lang w:eastAsia="ru-RU"/>
        </w:rPr>
        <w:t>Контакт(ы)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8073"/>
        <w:gridCol w:w="10192"/>
        <w:gridCol w:w="1398"/>
      </w:tblGrid>
      <w:tr w:rsidR="00BC0385" w:rsidRPr="00BC0385" w:rsidTr="00BC0385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контакта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Контакт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TE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+7(495)789-80-00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EM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info@forum-auto.ru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BC0385" w:rsidRPr="00BC0385" w:rsidRDefault="00BC0385" w:rsidP="00BC0385">
      <w:pPr>
        <w:shd w:val="clear" w:color="auto" w:fill="FFFFFF"/>
        <w:suppressAutoHyphens w:val="0"/>
        <w:spacing w:before="300" w:after="30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0385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rect id="_x0000_i1029" style="width:0;height:0" o:hralign="center" o:hrstd="t" o:hr="t" fillcolor="gray" stroked="f"/>
        </w:pict>
      </w:r>
    </w:p>
    <w:p w:rsidR="00BC0385" w:rsidRPr="00BC0385" w:rsidRDefault="00BC0385" w:rsidP="00BC0385">
      <w:pPr>
        <w:shd w:val="clear" w:color="auto" w:fill="FFFFFF"/>
        <w:suppressAutoHyphens w:val="0"/>
        <w:spacing w:before="30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C0385">
        <w:rPr>
          <w:rFonts w:ascii="Arial" w:eastAsia="Times New Roman" w:hAnsi="Arial" w:cs="Arial"/>
          <w:b/>
          <w:bCs/>
          <w:i/>
          <w:iCs/>
          <w:color w:val="3C763D"/>
          <w:sz w:val="18"/>
          <w:szCs w:val="18"/>
          <w:lang w:eastAsia="ru-RU"/>
        </w:rPr>
        <w:t>Филиал(ы)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2348"/>
        <w:gridCol w:w="1636"/>
        <w:gridCol w:w="5309"/>
        <w:gridCol w:w="6283"/>
        <w:gridCol w:w="4786"/>
        <w:gridCol w:w="327"/>
      </w:tblGrid>
      <w:tr w:rsidR="00BC0385" w:rsidRPr="00BC0385" w:rsidTr="00BC0385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УНН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хозяйствующего субъекта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организационно-правовой формы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 государственной регистрации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gridSpan w:val="3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A94442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color w:val="A94442"/>
                <w:sz w:val="18"/>
                <w:szCs w:val="18"/>
                <w:lang w:eastAsia="ru-RU"/>
              </w:rPr>
              <w:t>Зарегистрированный филиал не найден.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BC0385" w:rsidRPr="00BC0385" w:rsidRDefault="00BC0385" w:rsidP="00BC0385">
      <w:pPr>
        <w:shd w:val="clear" w:color="auto" w:fill="FFFFFF"/>
        <w:suppressAutoHyphens w:val="0"/>
        <w:spacing w:line="240" w:lineRule="auto"/>
        <w:outlineLvl w:val="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C03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Продукт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1486"/>
        <w:gridCol w:w="2039"/>
        <w:gridCol w:w="25021"/>
        <w:gridCol w:w="755"/>
        <w:gridCol w:w="1935"/>
        <w:gridCol w:w="245"/>
      </w:tblGrid>
      <w:tr w:rsidR="00BC0385" w:rsidRPr="00BC0385" w:rsidTr="00BC0385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продукции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Описание продукта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 товара по ТН ВЭД ЕАЭС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Размер партии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Компоненты, поставляемые в качестве сменных (запасных) частей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Компоненты, поставляемые в качестве сменных (запасных) частей, для послепродажного технического обслуживания автотранспортных средств торговой марки «S&amp;K»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Сменные системы выпуска отработавших газов двигателей: выпускной трубопровод, приемная труба глушителя, резонатор, глушитель, соединительные хомуты, труба выхлопная,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SK-118, SK-122, SK-124 Пробки, крышки топливных баков,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SK-857, SK-623, SK-624 Колодки с накладками в сборе для дисковых и барабанных 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тормозов, фрикционные накладки для барабанных и дисковых тормозов,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SK-310, SK29, SK19, SK-694 Трубки и шланги, в том числе витые шланги гидравлических систем тормозного привода, сцепления и рулевого привода,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SK-171, SK-057, SK-859, SK-318, SK-611, SK-671 Компрессоры,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SK-682, SK-135 Рукава гидроусилителя рулевого управления, и опрокидывателя платформы автосамосвала,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SK-696, SK-472 Тормозные механизмы в сборе, диски и барабаны тормозные, камеры тормозные пневматические (в том числе с пружинным </w:t>
            </w:r>
            <w:proofErr w:type="spellStart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энергоаккумулятором</w:t>
            </w:r>
            <w:proofErr w:type="spellEnd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цилиндры тормозные пневматические, 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суппорты, детали и узлы механических приводов тормозной системы: регулировочные устройства тормозных механизмов; детали привода стояночной тормозной системы (в том числе тросы с наконечниками в сборе),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SK-301, SK-302, SK-307, SK-312, SK-314, SK-329, SK-332, SK-339, SK-661, SK-698, SK-316 Аппараты пневматического тормозного привода: агрегаты подготовки воздуха (</w:t>
            </w:r>
            <w:proofErr w:type="spellStart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противозамерзатели</w:t>
            </w:r>
            <w:proofErr w:type="spellEnd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влагоотделители</w:t>
            </w:r>
            <w:proofErr w:type="spellEnd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регуляторы давления); защитная аппаратура </w:t>
            </w:r>
            <w:proofErr w:type="spellStart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пневмопривода</w:t>
            </w:r>
            <w:proofErr w:type="spellEnd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; клапаны слива конденсата; управляющие аппараты (краны тормозные, рычаги стояночного тормоза, ускорительные клапаны, клапаны вакуумного 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усилителя тормозов, клапаны управления тормозами прицепа, воздухораспределители); аппараты корректировки торможения (регуляторы тормозных сил, клапаны ограничения давления в пневматическом приводе передней оси); головки соединительные; устройства сигнализации и контроля (датчики пневмоэлектрические, клапаны контрольного вывода),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SK-667, SK-861, SK-307, SK-303, SK-305, SK-317, SK-110 Узлы и детали рулевого управления автомобилей: рулевые колеса; рулевые механизмы; рулевые усилители, рейки рулевые; гидронасосы; распределители и силовые цилиндры рулевых усилителей; колонки рулевого 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управления; угловые редукторы; рулевые валы; рулевые тяги; наконечники рулевых тяг; промежуточные опоры рулевого привода и рычаги; шкворни поворотных цапф,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SK-086, SK-393, SK-381, SK-395, SK-671, SK-860 Опоры шаровые, шарниры шаровые подвески и рулевого управления,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SK-294 Бамперы,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SK-429 Зеркала заднего вида,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SK-406 Фары автомобильные ближнего и дальнего света, серии SK-496 </w:t>
            </w:r>
            <w:proofErr w:type="spellStart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Световозвращающие</w:t>
            </w:r>
            <w:proofErr w:type="spellEnd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приспособления (</w:t>
            </w:r>
            <w:proofErr w:type="spellStart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световозвращатели</w:t>
            </w:r>
            <w:proofErr w:type="spellEnd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SK-503 Фонари освещения заднего регистрационного знака, указатели поворота, габаритные и контурные огни, сигналы торможения, противотуманные 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фары, фонари заднего хода транспортных средств, задние противотуманные огни, стояночные огни, дневные ходовые огни, боковые габаритные огни,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SK-492, SK-493, SK-494, SK-498 Высоковольтные провода системы зажигания, жгуты проводов,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SK-854 Указатели и датчики аварийных состояний: датчики распределительного вала, серии: SK-053, SK-153, SK-093, SK-053, SK-264, SK-158, SK-707, SK-315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8708923509,8708929109,8708929909,3926909709,8309909000,6813200009,8708309109,3917219009,3917229009,3917231009,3917239009,3917290009,3917310008,3917320009,3917330009,3917390008,4009120009,4009220009,4009310000,4009320000,4009410000,4009420000,7306301100,7306307708,7306408008,7306900009,7307210009,7307221000,7307229000,7307291008,7307929000,7307998009,7411290000,7412200000,7507110000,7507120000,7507200009,8414802200,8414802800,4009220009,4009310000,4009320000,4009410000,4009420000,8708309109,8708309909,8421392009,8479899708,8481805910,8481807399,8481808199,8537109900,8708309109,8708309909,9026900000,9032890000,8412218008,8413603100,8413606100,8479899708,8537101000,8537109100,8537109900,8708943509,8708949109,8708949909,9032890000,8708809909,8708949909,8708109009,7009100009,8512200009,3926909709,8512200009,8544300007,8541500000,9025192000,9025198009,9025804000,9025900008,9026102900,9026108900,9026202000,9026204000,9026208000,9026802000,9026808000,9026900000,9029900009,9031803400,9031803800,9031809100,9031809800,9031908500,9032810000,9032890000,9032900000,6813810009,8708309909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и условия хранения (службы, годности) указан в прилагаемой к продукции товаросопроводительной и/или эксплуатационной документации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>Информация о единице продукции</w:t>
            </w:r>
          </w:p>
          <w:tbl>
            <w:tblPr>
              <w:tblW w:w="216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50"/>
              <w:gridCol w:w="6022"/>
              <w:gridCol w:w="6022"/>
              <w:gridCol w:w="1206"/>
            </w:tblGrid>
            <w:tr w:rsidR="00BC0385" w:rsidRPr="00BC0385" w:rsidTr="00BC0385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gridSpan w:val="3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color w:val="A94442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color w:val="A94442"/>
                      <w:sz w:val="18"/>
                      <w:szCs w:val="18"/>
                      <w:lang w:eastAsia="ru-RU"/>
                    </w:rPr>
                    <w:t>Зарегистрированная информация не найдена.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>Документ в соответствии с которым изготовлена продукция</w:t>
            </w:r>
          </w:p>
          <w:tbl>
            <w:tblPr>
              <w:tblW w:w="216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2"/>
              <w:gridCol w:w="10173"/>
              <w:gridCol w:w="7941"/>
              <w:gridCol w:w="1234"/>
            </w:tblGrid>
            <w:tr w:rsidR="00BC0385" w:rsidRPr="00BC0385" w:rsidTr="00BC0385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реквизиты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gridSpan w:val="3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color w:val="A94442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color w:val="A94442"/>
                      <w:sz w:val="18"/>
                      <w:szCs w:val="18"/>
                      <w:lang w:eastAsia="ru-RU"/>
                    </w:rPr>
                    <w:lastRenderedPageBreak/>
                    <w:t>Зарегистрированный документ(ы) не найден</w:t>
                  </w:r>
                  <w:r w:rsidRPr="00BC0385">
                    <w:rPr>
                      <w:rFonts w:ascii="Tahoma" w:eastAsia="Times New Roman" w:hAnsi="Tahoma" w:cs="Tahoma"/>
                      <w:color w:val="A94442"/>
                      <w:sz w:val="18"/>
                      <w:szCs w:val="18"/>
                      <w:lang w:eastAsia="ru-RU"/>
                    </w:rPr>
                    <w:t>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Компоненты, поставляемые в качестве сменных (запасных) частей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Компоненты, поставляемые в качестве сменных (запасных) частей, для послепродажного технического обслуживания автотранспортных средств торговой марки «S&amp;K»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Турбокомпрессоры,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SK-746 Детали цилиндропоршневой группы и газораспределительного механизма: коленчатые валы, валы распределительные, головки, блоки цилиндров, вкладыши коренные, шатунные, подшипников и шатуны, клапаны впускные, клапаны выпускные, клапаны электромагнитные,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SK-095, SK-111, SK-047, SK-675, SK-676, SK-678, SK-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680, SK-681, SK-683, SK-684 Системы впрыска топлива двигателей с принудительным зажиганием и их сменные элементы (регулятор давления),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SK-308, SK-642, SK-643 Воздухоочистители для двигателей внутреннего сгорания и их сменные элементы,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SK-585 Фильтры очистки масла и их сменные элементы, фильтры очистки топлива дизелей и их сменные элементы или фильтры очистки топлива двигателей с принудительным зажиганием и их сменные элементы,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SK-581, SK-586 Топливные насосы высокого давления, топливоподкачивающие насосы, плунжерные пары, форсунки и распылители 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форсунок для дизелей,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SK-599, SK-148, SK-639 Теплообменники (радиаторы), </w:t>
            </w:r>
            <w:proofErr w:type="spellStart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интеркулеры</w:t>
            </w:r>
            <w:proofErr w:type="spellEnd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термостаты,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SK-167, SK-165, SK-703, SK-708, SK-724 Насосы жидкостных систем охлаждения,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SK-161, SK-715 Сцепления и их части (диски, цилиндры, шланги, муфты),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SK-263, SK-859, SK-247, SK-248, SK-260, SK-261, SK-256, SK-258 Крестовины, карданные передачи, приводные валы, шарниры неравных и равных угловых скоростей,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SK-228, SK-233, SK-234, SK-813 Упругие элементы подвески, рессоры листовые, пружины, торсионы подвески, стойки стабилизаторов, стабилизаторы поперечной устойчивости, пневматические упругие элементы, 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SK-001, SK-277, SK-295, SK-480, Демпфирующие элементы подвески (амортизаторные стойки и патроны амортизаторных стоек) и рулевого привода,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SK-266, SK-393 Детали направляющего аппарата подвески (рычаги, реактивные штанги, их пальцы, втулка штанги реактивной, резинометаллические шарниры, шарнир штанги продольной, подшипники и втулки опор, ограничители хода подвески),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SK-282, SK-360, SK-363, SK-271 SK-368, SK-366, SK-229 Колпаки ступиц, элементы крепления колес (болты, гайки, шпильки),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SK-855, SK-287, SK-290, SK-786, SK-787, SK-791, SK-792, SK-820 Изделия системы зажигания для двигателей с принудительным зажиганием (распределители, 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датчики-распределители, катушки зажигания, модули (замки) зажигания, электронные коммутаторы, контроллеры, датчики, прерыватели),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SK-648, SK-699 Генераторы электрические, выпрямительные блоки, электродвигатели (приводов вентиляторов, бензонасосов, стеклоомывателей, стеклоподъемников, </w:t>
            </w:r>
            <w:proofErr w:type="spellStart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отопителей</w:t>
            </w:r>
            <w:proofErr w:type="spellEnd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управления зеркалами, блокировки дверей),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SK-452, SK-173, SK-170, SK-571 SK-603, SK-409 Стартеры, приводы и реле стартеров,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SK-565, SK-856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8414801100,8409910008,8409990009,8483102108,8483102509,8483102909,8483109500,8483308007,8481805910,8421310000,8421990008,8421230000,8421990008,8409910008,8409990009,8413302008,8419500000,8708913509,9032108900,8413308008,8708939009,8708999709,4016995709,7320101100,7320202009,8708805509,8708803502,8708803509,4016995209,4016995709,8482109008,8482200009,8483308007,8708805509,8708809109,8708809909,7318159009,7318165000,7806008009,7907000001,7907000009,8708705009,8708709909,8511300001,8511300008,8511800008,8511900001,8511900007,8511900009,8536419000,8537109100,8537109900,9032890000,8501109900,8501200009,8501310000,8501320009,8504408200,8511500001,8511500008,8511400001,8511400008,8536419000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и условия хранения (службы, годности) указан в прилагаемой к продукции товаросопроводительной и/или эксплуатационной документации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>Информация о единице продукции</w:t>
            </w:r>
          </w:p>
          <w:tbl>
            <w:tblPr>
              <w:tblW w:w="216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50"/>
              <w:gridCol w:w="6022"/>
              <w:gridCol w:w="6022"/>
              <w:gridCol w:w="1206"/>
            </w:tblGrid>
            <w:tr w:rsidR="00BC0385" w:rsidRPr="00BC0385" w:rsidTr="00BC0385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gridSpan w:val="3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color w:val="A94442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color w:val="A94442"/>
                      <w:sz w:val="18"/>
                      <w:szCs w:val="18"/>
                      <w:lang w:eastAsia="ru-RU"/>
                    </w:rPr>
                    <w:lastRenderedPageBreak/>
                    <w:t>Зарегистрированная информация не найдена.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>Документ в соответствии с которым изготовлена продукция</w:t>
            </w:r>
          </w:p>
          <w:tbl>
            <w:tblPr>
              <w:tblW w:w="216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2"/>
              <w:gridCol w:w="10173"/>
              <w:gridCol w:w="7941"/>
              <w:gridCol w:w="1234"/>
            </w:tblGrid>
            <w:tr w:rsidR="00BC0385" w:rsidRPr="00BC0385" w:rsidTr="00BC0385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реквизиты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gridSpan w:val="3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color w:val="A94442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color w:val="A94442"/>
                      <w:sz w:val="18"/>
                      <w:szCs w:val="18"/>
                      <w:lang w:eastAsia="ru-RU"/>
                    </w:rPr>
                    <w:t>Зарегистрированный документ(ы) не найден</w:t>
                  </w:r>
                  <w:r w:rsidRPr="00BC0385">
                    <w:rPr>
                      <w:rFonts w:ascii="Tahoma" w:eastAsia="Times New Roman" w:hAnsi="Tahoma" w:cs="Tahoma"/>
                      <w:color w:val="A94442"/>
                      <w:sz w:val="18"/>
                      <w:szCs w:val="18"/>
                      <w:lang w:eastAsia="ru-RU"/>
                    </w:rPr>
                    <w:t>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Компоненты, поставляемые в качестве сменных (запасных) частей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Компоненты, поставляемые в качестве сменных (запасных) частей, для послепродажного технического обслуживания автотранспортных средств торговой марки «S&amp;K»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Коммутационная, защитная и установочная аппаратура цепей электроснабжения, пуска, зажигания, внешних световых и звуковых приборов, стеклоочистителей, систем топливоподачи и соединения разъемные, 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предохранители, блоки реле, блоки управления, кнопки, модули, переключатели, в том числе </w:t>
            </w:r>
            <w:proofErr w:type="spellStart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подрулевые</w:t>
            </w:r>
            <w:proofErr w:type="spellEnd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патроны, реле, указатели температуры, топлива, выключатель педали сцепления, выключатель кнопка обогрева зеркал, выключатель кнопка индикатора стояночного тормоза, выключатель </w:t>
            </w:r>
            <w:proofErr w:type="spellStart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электростеклоподъемника</w:t>
            </w:r>
            <w:proofErr w:type="spellEnd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SK-160, SK-412, SK-461, SK-463 Декоративные детали кузова и бампера, решетки радиатора, решетки, козырьки, ободки, заглушки фар и фонарей, </w:t>
            </w:r>
            <w:proofErr w:type="spellStart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молдинги</w:t>
            </w:r>
            <w:proofErr w:type="spellEnd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накладки фар и зеркал, бампера, защита бампера,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SK-430, SK-431, SK-502, SK-553, SK-809 Ручки (наружные и 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внутренние) и дверные петли на боковых поверхностях кузова, наружные кнопки боковые открывания дверей и багажников,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SK-445 Замки дверей,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SK-475 Детали защитные резиновые и резинометаллические (колпачки, чехлы, кольца уплотнительные, вкладыши, пыльники, манжеты для гидропривода тормозов, сцепления, чехлы шарниров рулевых управлений, подвески карданных валов),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SK-283, SK-286, SK-257, SK-243, SK-274, SK-270, SK-333, SK-345, SK-362, SK-370, SK-058, SK-084, SK-085, SK-166, SK-031, SK-154, SK-372, SK-602, SK-704, SK-720, SK-722, SK-754, SK-835, SK-837 Муфты выключения сцеплений, ступицы 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колес, полуоси колес (в том числе с подшипниками в сборе), подшипники муфт выключения сцеплений, ступиц колес и полуосей колес, подшипник выжимной, подшипник маховика,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SK-090, SK-250, SK-253, SK-284, SK-285, SK-237 Воздушно-жидкостные </w:t>
            </w:r>
            <w:proofErr w:type="spellStart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отопители</w:t>
            </w:r>
            <w:proofErr w:type="spellEnd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интегральные охладители и </w:t>
            </w:r>
            <w:proofErr w:type="spellStart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отопители</w:t>
            </w:r>
            <w:proofErr w:type="spellEnd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-охладители,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SK-136, SK-139, SK-141, SK-143, SK-144, SK-146, SK-147 Устройства для уменьшения разбрызгивания из-под колес,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SK-453 Звуковые сигнальные приборы,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SK-462 Спидометры, их датчики и комбинации приборов, включающие спидометры,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SK-858 Мембраны тормозных камер, 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SK-331 Гидравлические механизмы опрокидывания кабин транспортных средств: гидроцилиндры гидравлического механизма опрокидывания кабин; насосы гидравлического механизма опрокидывания кабин,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SK-464, SK-470 Ремни </w:t>
            </w:r>
            <w:proofErr w:type="spellStart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вентиляторные</w:t>
            </w:r>
            <w:proofErr w:type="spellEnd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клиновые и синхронизирующие </w:t>
            </w:r>
            <w:proofErr w:type="spellStart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поликлиновые</w:t>
            </w:r>
            <w:proofErr w:type="spellEnd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двигателей автомобилей и ремни зубчатые газораспределительного механизма двигателей автомобилей,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SK-772, SK-773, SK-771 Стеклоочистители и запасные части к ним (</w:t>
            </w:r>
            <w:proofErr w:type="spellStart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моторедукторы</w:t>
            </w:r>
            <w:proofErr w:type="spellEnd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щетки), серии</w:t>
            </w:r>
            <w:r w:rsidRPr="00BC03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։</w:t>
            </w: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SK-852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8533290000, 8536105000, 8536201008, 8536209008, 8536301000, 8536303000, 8536419000, 8536500300, 8536500500, 8536500700, 8536501109, 8536501509, 8536501907, 8536611000, 8536691000, 8536693000, 8536699008, 8536900100, 8536901000, 8536908500, 8537109900, 3926909709, 8708109009, 8708299009, 8302100000, 8302300009, 8708299009, 8301200009, 4016930005, 4016995209, 4016995709, 8708999709, 8482109008, 8482200009, 8482300009, 8482400009, 8482500009, 8482800009, 8708709109, 8708709909, 8708939009, 8708999709,7322900009, 8415200009, 8418690008, 8418999000, 8419190000, 8419500000, 8479899708, 8516299100, 8537101000, 8537109100, 8537109900, 8708913509, 9032890000, 8414592000, 8414594000, 8708299009, 8512309009, 8708299009, 9029203109, 4016995709, 8412212009, 8412218008, 8412292009, 8412298109, 8412298909, 8413200000, 8413602000, 8413603100, 8413607000, 8413608000, 4010310000, 4010320000, 4010350000, 8501109900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и условия хранения (службы, годности) указан в прилагаемой к продукции товаросопроводительной и/или эксплуатационной документации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>Информация о единице продукции</w:t>
            </w:r>
          </w:p>
          <w:tbl>
            <w:tblPr>
              <w:tblW w:w="216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50"/>
              <w:gridCol w:w="6022"/>
              <w:gridCol w:w="6022"/>
              <w:gridCol w:w="1206"/>
            </w:tblGrid>
            <w:tr w:rsidR="00BC0385" w:rsidRPr="00BC0385" w:rsidTr="00BC0385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gridSpan w:val="3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color w:val="A94442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color w:val="A94442"/>
                      <w:sz w:val="18"/>
                      <w:szCs w:val="18"/>
                      <w:lang w:eastAsia="ru-RU"/>
                    </w:rPr>
                    <w:t>Зарегистрированная информация не найдена.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>Документ в соответствии с которым изготовлена продукция</w:t>
            </w:r>
          </w:p>
          <w:tbl>
            <w:tblPr>
              <w:tblW w:w="216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2"/>
              <w:gridCol w:w="10173"/>
              <w:gridCol w:w="7941"/>
              <w:gridCol w:w="1234"/>
            </w:tblGrid>
            <w:tr w:rsidR="00BC0385" w:rsidRPr="00BC0385" w:rsidTr="00BC0385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реквизиты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gridSpan w:val="3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color w:val="A94442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color w:val="A94442"/>
                      <w:sz w:val="18"/>
                      <w:szCs w:val="18"/>
                      <w:lang w:eastAsia="ru-RU"/>
                    </w:rPr>
                    <w:t>Зарегистрированный документ(ы) не найден</w:t>
                  </w:r>
                  <w:r w:rsidRPr="00BC0385">
                    <w:rPr>
                      <w:rFonts w:ascii="Tahoma" w:eastAsia="Times New Roman" w:hAnsi="Tahoma" w:cs="Tahoma"/>
                      <w:color w:val="A94442"/>
                      <w:sz w:val="18"/>
                      <w:szCs w:val="18"/>
                      <w:lang w:eastAsia="ru-RU"/>
                    </w:rPr>
                    <w:t>։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BC0385" w:rsidRPr="00BC0385" w:rsidRDefault="00BC0385" w:rsidP="00BC0385">
      <w:pPr>
        <w:shd w:val="clear" w:color="auto" w:fill="FFFFFF"/>
        <w:suppressAutoHyphens w:val="0"/>
        <w:spacing w:line="240" w:lineRule="auto"/>
        <w:outlineLvl w:val="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C03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Изготовитель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2362"/>
        <w:gridCol w:w="6396"/>
        <w:gridCol w:w="7233"/>
        <w:gridCol w:w="5981"/>
        <w:gridCol w:w="549"/>
      </w:tblGrid>
      <w:tr w:rsidR="00BC0385" w:rsidRPr="00BC0385" w:rsidTr="00BC0385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хозяйствующего субъекта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организационно-правовой формы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 государственной регистрации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«MAN </w:t>
            </w:r>
            <w:proofErr w:type="spellStart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Truck</w:t>
            </w:r>
            <w:proofErr w:type="spellEnd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&amp; </w:t>
            </w:r>
            <w:proofErr w:type="spellStart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Bus</w:t>
            </w:r>
            <w:proofErr w:type="spellEnd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SE»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NONE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>Адрес(а)</w:t>
            </w:r>
          </w:p>
          <w:tbl>
            <w:tblPr>
              <w:tblW w:w="216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8890"/>
              <w:gridCol w:w="1862"/>
              <w:gridCol w:w="1443"/>
              <w:gridCol w:w="2814"/>
              <w:gridCol w:w="2340"/>
              <w:gridCol w:w="3219"/>
              <w:gridCol w:w="432"/>
            </w:tblGrid>
            <w:tr w:rsidR="00BC0385" w:rsidRPr="00BC0385" w:rsidTr="00BC0385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вид адреса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Регион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Район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Номер дома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Почтовый индекс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Место нахождения(юридический адрес)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Германия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Munich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Dachauer</w:t>
                  </w:r>
                  <w:proofErr w:type="spellEnd"/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Strabe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667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D-80995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Место осуществления деятельности(фактический адрес)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Германия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Munich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Dachauer</w:t>
                  </w:r>
                  <w:proofErr w:type="spellEnd"/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Strabe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667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D-80995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i/>
                <w:iCs/>
                <w:color w:val="3C763D"/>
                <w:sz w:val="18"/>
                <w:szCs w:val="18"/>
                <w:lang w:eastAsia="ru-RU"/>
              </w:rPr>
              <w:t>Филиал(ы)</w:t>
            </w:r>
          </w:p>
          <w:tbl>
            <w:tblPr>
              <w:tblW w:w="216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"/>
              <w:gridCol w:w="3245"/>
              <w:gridCol w:w="6387"/>
              <w:gridCol w:w="5836"/>
              <w:gridCol w:w="4827"/>
              <w:gridCol w:w="1102"/>
              <w:gridCol w:w="443"/>
            </w:tblGrid>
            <w:tr w:rsidR="00BC0385" w:rsidRPr="00BC0385" w:rsidTr="00BC0385">
              <w:trPr>
                <w:tblHeader/>
              </w:trPr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Страна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Наименование хозяйствующего субъекта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Наименование организационно-правовой формы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номер государственной регистрации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УНН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Индия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  <w:t>JONAS WOODHEAD &amp; SONS (INDIA) LIMITED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C763D"/>
                      <w:sz w:val="18"/>
                      <w:szCs w:val="18"/>
                      <w:lang w:eastAsia="ru-RU"/>
                    </w:rPr>
                    <w:t>Адрес(а) филиала</w:t>
                  </w:r>
                </w:p>
                <w:tbl>
                  <w:tblPr>
                    <w:tblW w:w="2160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1"/>
                    <w:gridCol w:w="7285"/>
                    <w:gridCol w:w="1246"/>
                    <w:gridCol w:w="1312"/>
                    <w:gridCol w:w="6357"/>
                    <w:gridCol w:w="1917"/>
                    <w:gridCol w:w="2638"/>
                    <w:gridCol w:w="354"/>
                  </w:tblGrid>
                  <w:tr w:rsidR="00BC0385" w:rsidRPr="00BC0385" w:rsidTr="00BC0385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вид адреса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Регион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Район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Номер дома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Почтовый индекс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нахождения(юридический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Индия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Chennai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Jonas Woodhead &amp; Sons (India) Limited Khan Road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600 006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осуществления деятельности(фактический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Индия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Chennai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Jonas Woodhead &amp; Sons (India) Limited Khan Road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600 006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Индия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SILVER MULLER RUBBER LTD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C763D"/>
                      <w:sz w:val="18"/>
                      <w:szCs w:val="18"/>
                      <w:lang w:eastAsia="ru-RU"/>
                    </w:rPr>
                    <w:t>Адрес(а) филиала</w:t>
                  </w:r>
                </w:p>
                <w:tbl>
                  <w:tblPr>
                    <w:tblW w:w="2160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"/>
                    <w:gridCol w:w="7950"/>
                    <w:gridCol w:w="2485"/>
                    <w:gridCol w:w="1322"/>
                    <w:gridCol w:w="3540"/>
                    <w:gridCol w:w="2501"/>
                    <w:gridCol w:w="2878"/>
                    <w:gridCol w:w="387"/>
                  </w:tblGrid>
                  <w:tr w:rsidR="00BC0385" w:rsidRPr="00BC0385" w:rsidTr="00BC0385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вид адреса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Регион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Район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Номер дома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Почтовый индекс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нахождения(юридический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Sonipat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Haryana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Kundali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Industrial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Estate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Phase-3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443,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Epip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Hsiidc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131028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осуществления деятельности(фактический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Sonipat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Haryana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Kundali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Industrial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Estate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Phase-3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443,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Epip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Hsiidc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131028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Индия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RMP BEARINGS LIMITED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C763D"/>
                      <w:sz w:val="18"/>
                      <w:szCs w:val="18"/>
                      <w:lang w:eastAsia="ru-RU"/>
                    </w:rPr>
                    <w:t>Адрес(а) филиала</w:t>
                  </w:r>
                </w:p>
                <w:tbl>
                  <w:tblPr>
                    <w:tblW w:w="2160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4"/>
                    <w:gridCol w:w="8512"/>
                    <w:gridCol w:w="1456"/>
                    <w:gridCol w:w="3166"/>
                    <w:gridCol w:w="2156"/>
                    <w:gridCol w:w="2240"/>
                    <w:gridCol w:w="3082"/>
                    <w:gridCol w:w="414"/>
                  </w:tblGrid>
                  <w:tr w:rsidR="00BC0385" w:rsidRPr="00BC0385" w:rsidTr="00BC0385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вид адреса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Регион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Район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Номер дома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Почтовый индекс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нахождения(юридический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Ranpur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Dist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: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Botad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(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Gujarat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Station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Road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382245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осуществления деятельности(фактический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Ranpur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Dist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: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Botad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(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Gujarat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Station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Road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382245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Китай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  <w:t>ZHEJIANG BRAKE PARTS CO., LTD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C763D"/>
                      <w:sz w:val="18"/>
                      <w:szCs w:val="18"/>
                      <w:lang w:eastAsia="ru-RU"/>
                    </w:rPr>
                    <w:t>Адрес(а) филиала</w:t>
                  </w:r>
                </w:p>
                <w:tbl>
                  <w:tblPr>
                    <w:tblW w:w="2160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0"/>
                    <w:gridCol w:w="7842"/>
                    <w:gridCol w:w="2560"/>
                    <w:gridCol w:w="2033"/>
                    <w:gridCol w:w="3351"/>
                    <w:gridCol w:w="2064"/>
                    <w:gridCol w:w="2839"/>
                    <w:gridCol w:w="381"/>
                  </w:tblGrid>
                  <w:tr w:rsidR="00BC0385" w:rsidRPr="00BC0385" w:rsidTr="00BC0385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вид адреса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Регион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Район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Номер дома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Почтовый индекс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нахождения(юридический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Zhejiang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Huzhou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Leidian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Town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Tang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Bei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Industrial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Park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осуществления деятельности(фактический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Zhejiang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Huzhou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Leidian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Town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Tang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Bei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Industrial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Park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Китай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  <w:t>QINGDAO DETAOCHENG VEHICLE SPARE PARTS CO., LTD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C763D"/>
                      <w:sz w:val="18"/>
                      <w:szCs w:val="18"/>
                      <w:lang w:eastAsia="ru-RU"/>
                    </w:rPr>
                    <w:t>Адрес(а) филиала</w:t>
                  </w:r>
                </w:p>
                <w:tbl>
                  <w:tblPr>
                    <w:tblW w:w="2160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"/>
                    <w:gridCol w:w="8691"/>
                    <w:gridCol w:w="1583"/>
                    <w:gridCol w:w="1944"/>
                    <w:gridCol w:w="2940"/>
                    <w:gridCol w:w="2287"/>
                    <w:gridCol w:w="3147"/>
                    <w:gridCol w:w="423"/>
                  </w:tblGrid>
                  <w:tr w:rsidR="00BC0385" w:rsidRPr="00BC0385" w:rsidTr="00BC0385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вид адреса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Регион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Район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Номер дома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Почтовый индекс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нахождения(юридический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Qingdao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Licang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Dis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No.53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Xingtan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Rd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Room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304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осуществления деятельности(фактический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Qingdao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Licang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Dis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No.53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Xingtan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Rd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Room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304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Китай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  <w:t>CHANGZHOU HUIFENG VEHICLE PARTS FACOTORY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C763D"/>
                      <w:sz w:val="18"/>
                      <w:szCs w:val="18"/>
                      <w:lang w:eastAsia="ru-RU"/>
                    </w:rPr>
                    <w:t>Адрес(а) филиала</w:t>
                  </w:r>
                </w:p>
                <w:tbl>
                  <w:tblPr>
                    <w:tblW w:w="2160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1"/>
                    <w:gridCol w:w="7710"/>
                    <w:gridCol w:w="2915"/>
                    <w:gridCol w:w="4058"/>
                    <w:gridCol w:w="1201"/>
                    <w:gridCol w:w="2029"/>
                    <w:gridCol w:w="2791"/>
                    <w:gridCol w:w="375"/>
                  </w:tblGrid>
                  <w:tr w:rsidR="00BC0385" w:rsidRPr="00BC0385" w:rsidTr="00BC0385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вид адреса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Регион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Район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Номер дома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Почтовый индекс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нахождения(юридический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Changzhou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Menghe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238th Around The North Town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осуществления деятельности(фактический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Changzhou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Menghe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238th Around The North Town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Малайзия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APM AUTO PARTS MARKETING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C763D"/>
                      <w:sz w:val="18"/>
                      <w:szCs w:val="18"/>
                      <w:lang w:eastAsia="ru-RU"/>
                    </w:rPr>
                    <w:t>Адрес(а) филиала</w:t>
                  </w:r>
                </w:p>
                <w:tbl>
                  <w:tblPr>
                    <w:tblW w:w="2160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6"/>
                    <w:gridCol w:w="6917"/>
                    <w:gridCol w:w="1862"/>
                    <w:gridCol w:w="1479"/>
                    <w:gridCol w:w="5173"/>
                    <w:gridCol w:w="2862"/>
                    <w:gridCol w:w="2505"/>
                    <w:gridCol w:w="336"/>
                  </w:tblGrid>
                  <w:tr w:rsidR="00BC0385" w:rsidRPr="00BC0385" w:rsidTr="00BC0385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lastRenderedPageBreak/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вид адреса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Регион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Район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Номер дома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Почтовый индекс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нахождения(юридический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Selangor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D.E.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Port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Klang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Pandamaran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 xml:space="preserve"> Industrial Estate, P.O. Box 144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Lot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1,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Jalan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Raja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Lumu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42008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осуществления деятельности(фактический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Selangor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D.E.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Port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Klang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Pandamaran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 xml:space="preserve"> Industrial Estate, P.O. Box 144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Lot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1,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Jalan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Raja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Lumu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42008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Тайвань, провинция Китая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  <w:t>AP AUTO PARTS INDUSTRIAL LTD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C763D"/>
                      <w:sz w:val="18"/>
                      <w:szCs w:val="18"/>
                      <w:lang w:eastAsia="ru-RU"/>
                    </w:rPr>
                    <w:t>Адрес(а) филиала</w:t>
                  </w:r>
                </w:p>
                <w:tbl>
                  <w:tblPr>
                    <w:tblW w:w="2160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7"/>
                    <w:gridCol w:w="7808"/>
                    <w:gridCol w:w="2009"/>
                    <w:gridCol w:w="3306"/>
                    <w:gridCol w:w="2611"/>
                    <w:gridCol w:w="2132"/>
                    <w:gridCol w:w="2827"/>
                    <w:gridCol w:w="380"/>
                  </w:tblGrid>
                  <w:tr w:rsidR="00BC0385" w:rsidRPr="00BC0385" w:rsidTr="00BC0385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вид адреса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Регион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Район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Номер дома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Почтовый индекс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нахождения(юридический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Taoyuan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City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Kwoling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Li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Jhongli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Dist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Kwoling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Rd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., 7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Lin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No.456, Sec.2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32050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осуществления деятельности(фактический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Taoyuan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City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Kwoling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Li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Jhongli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Dist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Kwoling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Rd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., 7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Lin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No.456, Sec.2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32050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Таиланд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  <w:t>FORTUNE PARTS INDUSTRY PUBLIC COMPANY LIMITED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C763D"/>
                      <w:sz w:val="18"/>
                      <w:szCs w:val="18"/>
                      <w:lang w:eastAsia="ru-RU"/>
                    </w:rPr>
                    <w:t>Адрес(а) филиала</w:t>
                  </w:r>
                </w:p>
                <w:tbl>
                  <w:tblPr>
                    <w:tblW w:w="2160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2"/>
                    <w:gridCol w:w="8170"/>
                    <w:gridCol w:w="2021"/>
                    <w:gridCol w:w="3039"/>
                    <w:gridCol w:w="2296"/>
                    <w:gridCol w:w="2167"/>
                    <w:gridCol w:w="2958"/>
                    <w:gridCol w:w="397"/>
                  </w:tblGrid>
                  <w:tr w:rsidR="00BC0385" w:rsidRPr="00BC0385" w:rsidTr="00BC0385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вид адреса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Регион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Район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Номер дома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Почтовый индекс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нахождения(юридический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Pathumthani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Lamlukka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Lumlukka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Nimitmai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Road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11/22 Moo.20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12150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осуществления деятельности(фактический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Pathumthani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Lamlukka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Lumlukka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Nimitmai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Road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11/22 Moo.20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12150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Турция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  <w:t>BENEFIT OTOMOTIV IC VE DIS TIC.LTD.STI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C763D"/>
                      <w:sz w:val="18"/>
                      <w:szCs w:val="18"/>
                      <w:lang w:eastAsia="ru-RU"/>
                    </w:rPr>
                    <w:t>Адрес(а) филиала</w:t>
                  </w:r>
                </w:p>
                <w:tbl>
                  <w:tblPr>
                    <w:tblW w:w="2160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1"/>
                    <w:gridCol w:w="7137"/>
                    <w:gridCol w:w="1221"/>
                    <w:gridCol w:w="1215"/>
                    <w:gridCol w:w="5394"/>
                    <w:gridCol w:w="3221"/>
                    <w:gridCol w:w="2584"/>
                    <w:gridCol w:w="347"/>
                  </w:tblGrid>
                  <w:tr w:rsidR="00BC0385" w:rsidRPr="00BC0385" w:rsidTr="00BC0385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вид адреса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Регион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Район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Номер дома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Почтовый индекс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нахождения(юридический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Konya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Karatay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Fevzi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Cakmak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Mahallesi.Imsan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Sanayi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Sitesi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B Blok 10756 Sk. No: 2/N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осуществления деятельности(фактический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Konya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Karatay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Fevzi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Cakmak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Mahallesi.Imsan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Sanayi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Sitesi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B Blok 10756 Sk. No: 2/N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Турция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  <w:t>EREN BALATACILIK SAN VE TIC A.S.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C763D"/>
                      <w:sz w:val="18"/>
                      <w:szCs w:val="18"/>
                      <w:lang w:eastAsia="ru-RU"/>
                    </w:rPr>
                    <w:t>Адрес(а) филиала</w:t>
                  </w:r>
                </w:p>
                <w:tbl>
                  <w:tblPr>
                    <w:tblW w:w="2160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6395"/>
                    <w:gridCol w:w="1101"/>
                    <w:gridCol w:w="1405"/>
                    <w:gridCol w:w="5364"/>
                    <w:gridCol w:w="4277"/>
                    <w:gridCol w:w="2315"/>
                    <w:gridCol w:w="311"/>
                  </w:tblGrid>
                  <w:tr w:rsidR="00BC0385" w:rsidRPr="00BC0385" w:rsidTr="00BC0385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вид адреса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Регион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Район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Номер дома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Почтовый индекс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нахождения(юридический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Istanbul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Beylikduzu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Dereboyu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Str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 xml:space="preserve"> 18/1, KOSBI 13/6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Kemalpasha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/Izmir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 xml:space="preserve">Branch: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Yakuplu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 xml:space="preserve">,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Beysan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 xml:space="preserve"> Industry Area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осуществления деятельности(фактический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Istanbul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Beylikduzu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Dereboyu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Str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 xml:space="preserve"> 18/1, KOSBI 13/6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Kemalpasha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/Izmir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 xml:space="preserve">Branch: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Yakuplu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 xml:space="preserve">,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>Beysan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  <w:t xml:space="preserve"> Industry Area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Турция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  <w:t>SAMPA OTOMOTIV SAN. VE TIC. A.S.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C763D"/>
                      <w:sz w:val="18"/>
                      <w:szCs w:val="18"/>
                      <w:lang w:eastAsia="ru-RU"/>
                    </w:rPr>
                    <w:t>Адрес(а) филиала</w:t>
                  </w:r>
                </w:p>
                <w:tbl>
                  <w:tblPr>
                    <w:tblW w:w="2160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7"/>
                    <w:gridCol w:w="7505"/>
                    <w:gridCol w:w="2643"/>
                    <w:gridCol w:w="1471"/>
                    <w:gridCol w:w="3921"/>
                    <w:gridCol w:w="2471"/>
                    <w:gridCol w:w="2717"/>
                    <w:gridCol w:w="365"/>
                  </w:tblGrid>
                  <w:tr w:rsidR="00BC0385" w:rsidRPr="00BC0385" w:rsidTr="00BC0385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вид адреса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Регион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Район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Номер дома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Почтовый индекс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нахождения(юридический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Tekkekоy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Samsun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Kutlukent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Organize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Sanayi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Bоlgesi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OSB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Cad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. № 31 55300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осуществления деятельности(фактический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Tekkekоy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Samsun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Kutlukent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Organize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Sanayi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Bоlgesi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 xml:space="preserve"> OSB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Cad</w:t>
                        </w:r>
                        <w:proofErr w:type="spellEnd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. № 31 55300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Германия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S&amp;K GMBH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NONE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C0385" w:rsidRPr="00BC0385" w:rsidTr="00BC0385">
              <w:tc>
                <w:tcPr>
                  <w:tcW w:w="0" w:type="auto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F4F4F4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C038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3C763D"/>
                      <w:sz w:val="18"/>
                      <w:szCs w:val="18"/>
                      <w:lang w:eastAsia="ru-RU"/>
                    </w:rPr>
                    <w:t>Адрес(а) филиала</w:t>
                  </w:r>
                </w:p>
                <w:tbl>
                  <w:tblPr>
                    <w:tblW w:w="2160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9"/>
                    <w:gridCol w:w="8129"/>
                    <w:gridCol w:w="1702"/>
                    <w:gridCol w:w="2204"/>
                    <w:gridCol w:w="3538"/>
                    <w:gridCol w:w="2140"/>
                    <w:gridCol w:w="2943"/>
                    <w:gridCol w:w="395"/>
                  </w:tblGrid>
                  <w:tr w:rsidR="00BC0385" w:rsidRPr="00BC0385" w:rsidTr="00BC0385">
                    <w:trPr>
                      <w:tblHeader/>
                    </w:trPr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вид адреса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Регион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Район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Номер дома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Почтовый индекс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12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bottom"/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нахождения(юридический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Германия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Braunschweig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Frieddrich-Seele-strasse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38122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C0385" w:rsidRPr="00BC0385" w:rsidTr="00BC0385"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Место осуществления деятельности(фактический адрес)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Германия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Braunschweig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Frieddrich-Seele-strasse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  <w:r w:rsidRPr="00BC0385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  <w:t>38122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4F4F4"/>
                        </w:tcBorders>
                        <w:shd w:val="clear" w:color="auto" w:fill="FFFFFF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BC0385" w:rsidRPr="00BC0385" w:rsidRDefault="00BC0385" w:rsidP="00BC0385">
                        <w:pPr>
                          <w:suppressAutoHyphens w:val="0"/>
                          <w:spacing w:after="30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C0385" w:rsidRPr="00BC0385" w:rsidRDefault="00BC0385" w:rsidP="00BC0385">
                  <w:pPr>
                    <w:suppressAutoHyphens w:val="0"/>
                    <w:spacing w:after="30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BC0385" w:rsidRPr="00BC0385" w:rsidRDefault="00BC0385" w:rsidP="00BC0385">
      <w:pPr>
        <w:shd w:val="clear" w:color="auto" w:fill="FFFFFF"/>
        <w:suppressAutoHyphens w:val="0"/>
        <w:spacing w:line="240" w:lineRule="auto"/>
        <w:outlineLvl w:val="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C03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Реквизиты товаросопроводительной документации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10173"/>
        <w:gridCol w:w="7941"/>
        <w:gridCol w:w="1234"/>
      </w:tblGrid>
      <w:tr w:rsidR="00BC0385" w:rsidRPr="00BC0385" w:rsidTr="00BC0385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реквизиты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gridSpan w:val="3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300" w:line="240" w:lineRule="auto"/>
              <w:rPr>
                <w:rFonts w:ascii="Arial" w:eastAsia="Times New Roman" w:hAnsi="Arial" w:cs="Arial"/>
                <w:color w:val="A94442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color w:val="A94442"/>
                <w:sz w:val="18"/>
                <w:szCs w:val="18"/>
                <w:lang w:eastAsia="ru-RU"/>
              </w:rPr>
              <w:t>Зарегистрированный документ(ы) не найден</w:t>
            </w:r>
            <w:r w:rsidRPr="00BC0385">
              <w:rPr>
                <w:rFonts w:ascii="Tahoma" w:eastAsia="Times New Roman" w:hAnsi="Tahoma" w:cs="Tahoma"/>
                <w:color w:val="A94442"/>
                <w:sz w:val="18"/>
                <w:szCs w:val="18"/>
                <w:lang w:eastAsia="ru-RU"/>
              </w:rPr>
              <w:t>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BC0385" w:rsidRPr="00BC0385" w:rsidRDefault="00BC0385" w:rsidP="00BC0385">
      <w:pPr>
        <w:shd w:val="clear" w:color="auto" w:fill="FFFFFF"/>
        <w:suppressAutoHyphens w:val="0"/>
        <w:spacing w:line="240" w:lineRule="auto"/>
        <w:outlineLvl w:val="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C03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Основания для выдачи сертификата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2597"/>
        <w:gridCol w:w="1411"/>
        <w:gridCol w:w="2316"/>
        <w:gridCol w:w="10146"/>
        <w:gridCol w:w="4543"/>
        <w:gridCol w:w="246"/>
      </w:tblGrid>
      <w:tr w:rsidR="00BC0385" w:rsidRPr="00BC0385" w:rsidTr="00BC0385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хозяйствующего субъекта, выдавшего документ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 документа, подтверждающего аккредитацию хозяйствующего субъекта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Одобрениe</w:t>
            </w:r>
            <w:proofErr w:type="spellEnd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типа транспортного средства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16/03/2020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ТС RU E-DE.МТ02.00222.P5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 по сертификации механических транспортных средств и прицепов, их составных частей и предметов оборудования «САТР-ФОНД» Межотраслевого Фонда «Сертификация автотранспорта САТР» (ОС «САТР-ФОНД»)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РОСС RU.0001.11MT02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BC0385" w:rsidRPr="00BC0385" w:rsidRDefault="00BC0385" w:rsidP="00BC0385">
      <w:pPr>
        <w:shd w:val="clear" w:color="auto" w:fill="FFFFFF"/>
        <w:suppressAutoHyphens w:val="0"/>
        <w:spacing w:line="240" w:lineRule="auto"/>
        <w:outlineLvl w:val="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C03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Эксперт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5728"/>
        <w:gridCol w:w="6760"/>
        <w:gridCol w:w="5908"/>
        <w:gridCol w:w="1343"/>
      </w:tblGrid>
      <w:tr w:rsidR="00BC0385" w:rsidRPr="00BC0385" w:rsidTr="00BC0385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Супрунович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BC0385" w:rsidRPr="00BC0385" w:rsidRDefault="00BC0385" w:rsidP="00BC0385">
      <w:pPr>
        <w:shd w:val="clear" w:color="auto" w:fill="FFFFFF"/>
        <w:suppressAutoHyphens w:val="0"/>
        <w:spacing w:line="240" w:lineRule="auto"/>
        <w:outlineLvl w:val="2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C03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Приложение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7110"/>
        <w:gridCol w:w="5336"/>
        <w:gridCol w:w="7063"/>
        <w:gridCol w:w="876"/>
      </w:tblGrid>
      <w:tr w:rsidR="00BC0385" w:rsidRPr="00BC0385" w:rsidTr="00BC0385">
        <w:trPr>
          <w:tblHeader/>
        </w:trPr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Порядковый номер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Номер бланка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Количество листов</w:t>
            </w:r>
          </w:p>
        </w:tc>
        <w:tc>
          <w:tcPr>
            <w:tcW w:w="0" w:type="auto"/>
            <w:tcBorders>
              <w:top w:val="nil"/>
              <w:bottom w:val="single" w:sz="12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 N 0002050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 N 0002051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 N 0002052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 N 0002053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 N 0002054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 N 0002055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 N 0002056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C0385" w:rsidRPr="00BC0385" w:rsidTr="00BC0385"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 N 0002057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3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0385" w:rsidRPr="00BC0385" w:rsidRDefault="00BC0385" w:rsidP="00BC038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BC0385" w:rsidRPr="00BC0385" w:rsidRDefault="00BC0385">
      <w:pPr>
        <w:rPr>
          <w:rFonts w:ascii="Arial" w:hAnsi="Arial" w:cs="Arial"/>
          <w:sz w:val="18"/>
          <w:szCs w:val="18"/>
        </w:rPr>
      </w:pPr>
      <w:r w:rsidRPr="00BC0385">
        <w:rPr>
          <w:rFonts w:ascii="Arial" w:eastAsia="Times New Roman" w:hAnsi="Arial" w:cs="Arial"/>
          <w:sz w:val="18"/>
          <w:szCs w:val="18"/>
          <w:lang w:eastAsia="ru-RU"/>
        </w:rPr>
        <w:t xml:space="preserve">© 2022 - </w:t>
      </w:r>
      <w:proofErr w:type="spellStart"/>
      <w:r w:rsidRPr="00BC0385">
        <w:rPr>
          <w:rFonts w:ascii="Sylfaen" w:eastAsia="Times New Roman" w:hAnsi="Sylfaen" w:cs="Sylfaen"/>
          <w:sz w:val="18"/>
          <w:szCs w:val="18"/>
          <w:lang w:eastAsia="ru-RU"/>
        </w:rPr>
        <w:t>Հավատարմագրման</w:t>
      </w:r>
      <w:proofErr w:type="spellEnd"/>
      <w:r w:rsidRPr="00BC038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BC0385">
        <w:rPr>
          <w:rFonts w:ascii="Sylfaen" w:eastAsia="Times New Roman" w:hAnsi="Sylfaen" w:cs="Sylfaen"/>
          <w:sz w:val="18"/>
          <w:szCs w:val="18"/>
          <w:lang w:eastAsia="ru-RU"/>
        </w:rPr>
        <w:t>ազգային</w:t>
      </w:r>
      <w:proofErr w:type="spellEnd"/>
      <w:r w:rsidRPr="00BC038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BC0385">
        <w:rPr>
          <w:rFonts w:ascii="Sylfaen" w:eastAsia="Times New Roman" w:hAnsi="Sylfaen" w:cs="Sylfaen"/>
          <w:sz w:val="18"/>
          <w:szCs w:val="18"/>
          <w:lang w:eastAsia="ru-RU"/>
        </w:rPr>
        <w:t>մարմին</w:t>
      </w:r>
      <w:proofErr w:type="spellEnd"/>
    </w:p>
    <w:sectPr w:rsidR="00BC0385" w:rsidRPr="00BC0385" w:rsidSect="00BC03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85"/>
    <w:rsid w:val="00295F60"/>
    <w:rsid w:val="004F12E2"/>
    <w:rsid w:val="006053CE"/>
    <w:rsid w:val="007417E3"/>
    <w:rsid w:val="008F6921"/>
    <w:rsid w:val="00B27FAA"/>
    <w:rsid w:val="00BC0385"/>
    <w:rsid w:val="00E4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1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1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7976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5728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00C0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4F4F4"/>
                            <w:right w:val="none" w:sz="0" w:space="0" w:color="auto"/>
                          </w:divBdr>
                        </w:div>
                        <w:div w:id="183614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31181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30962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822217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834038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7593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951912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8987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49098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83911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136554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731509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213715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744351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665745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652965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607885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0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3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8" w:space="0" w:color="F39C1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1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4F4F4"/>
                                <w:right w:val="none" w:sz="0" w:space="0" w:color="auto"/>
                              </w:divBdr>
                            </w:div>
                            <w:div w:id="198858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1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15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81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38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5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632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8" w:space="0" w:color="00A6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4F4F4"/>
                                <w:right w:val="none" w:sz="0" w:space="0" w:color="auto"/>
                              </w:divBdr>
                            </w:div>
                            <w:div w:id="14779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04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13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03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72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07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96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7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8" w:space="0" w:color="00A6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4F4F4"/>
                                <w:right w:val="none" w:sz="0" w:space="0" w:color="auto"/>
                              </w:divBdr>
                            </w:div>
                            <w:div w:id="164531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5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3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1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2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94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06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45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60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03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66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92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38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62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32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1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607699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00A65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4F4F4"/>
                            <w:right w:val="none" w:sz="0" w:space="0" w:color="auto"/>
                          </w:divBdr>
                        </w:div>
                        <w:div w:id="2799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4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53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8" w:space="0" w:color="F39C1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4F4F4"/>
                                <w:right w:val="none" w:sz="0" w:space="0" w:color="auto"/>
                              </w:divBdr>
                            </w:div>
                            <w:div w:id="7263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2167991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DD4B3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4F4F4"/>
                            <w:right w:val="none" w:sz="0" w:space="0" w:color="auto"/>
                          </w:divBdr>
                        </w:div>
                        <w:div w:id="8658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57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92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8" w:space="0" w:color="00C0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9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4F4F4"/>
                                <w:right w:val="none" w:sz="0" w:space="0" w:color="auto"/>
                              </w:divBdr>
                            </w:div>
                            <w:div w:id="77675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3047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1</cp:revision>
  <dcterms:created xsi:type="dcterms:W3CDTF">2022-12-01T10:52:00Z</dcterms:created>
  <dcterms:modified xsi:type="dcterms:W3CDTF">2022-12-01T10:54:00Z</dcterms:modified>
</cp:coreProperties>
</file>