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C60C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60, 365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пластика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винила и резины,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250,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28700" cy="2724150"/>
                  <wp:effectExtent l="19050" t="0" r="0" b="0"/>
                  <wp:docPr id="5" name="Рисунок 0" descr="АС-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65.jpg"/>
                          <pic:cNvPicPr/>
                        </pic:nvPicPr>
                        <pic:blipFill>
                          <a:blip r:embed="rId10" cstate="print"/>
                          <a:srcRect l="22613" r="24294" b="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260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03515" cy="2369487"/>
                  <wp:effectExtent l="19050" t="0" r="0" b="0"/>
                  <wp:docPr id="1" name="Рисунок 2" descr="АС-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6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76" cy="240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EA6263" w:rsidRP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АС-360, 365 Очиститель пластика, винила и резины, спрей, 250, 500 мл</w:t>
            </w:r>
            <w:r w:rsidRPr="00C60C7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60C72" w:rsidRPr="00C60C72" w:rsidRDefault="00C60C72" w:rsidP="00C60C7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60C72">
        <w:rPr>
          <w:rFonts w:ascii="Times New Roman" w:hAnsi="Times New Roman" w:cs="Times New Roman"/>
          <w:b/>
          <w:bCs/>
          <w:sz w:val="28"/>
          <w:szCs w:val="28"/>
        </w:rPr>
        <w:t xml:space="preserve">АС-360, 365 </w:t>
      </w:r>
      <w:r w:rsidRPr="00C60C72">
        <w:rPr>
          <w:rFonts w:ascii="Times New Roman" w:hAnsi="Times New Roman" w:cs="Times New Roman"/>
          <w:bCs/>
          <w:sz w:val="28"/>
          <w:szCs w:val="28"/>
        </w:rPr>
        <w:t xml:space="preserve">Очиститель пластика, винила и резины, спрей, 250,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46D10" w:rsidRPr="00246D10" w:rsidRDefault="00246D10" w:rsidP="00246D10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46D10">
        <w:rPr>
          <w:rStyle w:val="af1"/>
          <w:rFonts w:ascii="Times New Roman" w:hAnsi="Times New Roman"/>
          <w:b w:val="0"/>
          <w:sz w:val="28"/>
          <w:szCs w:val="28"/>
        </w:rPr>
        <w:t>Мощное современное средство</w:t>
      </w:r>
      <w:r w:rsidRPr="00246D10">
        <w:rPr>
          <w:rStyle w:val="af1"/>
          <w:rFonts w:ascii="Times New Roman" w:hAnsi="Times New Roman"/>
          <w:sz w:val="28"/>
          <w:szCs w:val="28"/>
        </w:rPr>
        <w:t xml:space="preserve"> </w:t>
      </w:r>
      <w:r w:rsidRPr="00246D10">
        <w:rPr>
          <w:rFonts w:ascii="Times New Roman" w:hAnsi="Times New Roman"/>
          <w:sz w:val="28"/>
          <w:szCs w:val="28"/>
        </w:rPr>
        <w:t xml:space="preserve">для удаления  пыли, грязи, следов насекомых, пятен технических жидкостей, никотина, напитков и еды.  </w:t>
      </w:r>
      <w:r w:rsidRPr="00246D10">
        <w:rPr>
          <w:rStyle w:val="af1"/>
          <w:rFonts w:ascii="Times New Roman" w:hAnsi="Times New Roman"/>
          <w:b w:val="0"/>
          <w:sz w:val="28"/>
          <w:szCs w:val="28"/>
        </w:rPr>
        <w:t>Проникает  в микротрещины и поры пластика, удаляя загрязнения.</w:t>
      </w:r>
      <w:r w:rsidRPr="00246D10">
        <w:rPr>
          <w:rFonts w:ascii="Times New Roman" w:hAnsi="Times New Roman"/>
          <w:sz w:val="28"/>
          <w:szCs w:val="28"/>
        </w:rPr>
        <w:t xml:space="preserve"> Внутри салона применяется для  очистки приборной панели, резиновых и силиконовых ковриков, виниловой обивки дверей, потолка и сидений. Незаменимое средство для очистки внешних элементов кузова: пластиковых бамперов, решеток радиатора, </w:t>
      </w:r>
      <w:proofErr w:type="spellStart"/>
      <w:r w:rsidRPr="00246D10">
        <w:rPr>
          <w:rFonts w:ascii="Times New Roman" w:hAnsi="Times New Roman"/>
          <w:sz w:val="28"/>
          <w:szCs w:val="28"/>
        </w:rPr>
        <w:t>молдингов</w:t>
      </w:r>
      <w:proofErr w:type="spellEnd"/>
      <w:r w:rsidRPr="00246D10">
        <w:rPr>
          <w:rFonts w:ascii="Times New Roman" w:hAnsi="Times New Roman"/>
          <w:sz w:val="28"/>
          <w:szCs w:val="28"/>
        </w:rPr>
        <w:t>, кожухов зеркал заднего вида и покрышек.</w:t>
      </w:r>
    </w:p>
    <w:p w:rsidR="000755E3" w:rsidRPr="000755E3" w:rsidRDefault="000755E3" w:rsidP="000755E3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lastRenderedPageBreak/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3050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0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10477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BA260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леты и коробки с продукцией, находящиеся в непосредственной близости от огня, следует переместить на безопасное расстояние, или охладить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lastRenderedPageBreak/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рН,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3793" w:type="dxa"/>
          </w:tcPr>
          <w:p w:rsidR="00853969" w:rsidRDefault="00246D10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8,5</w:t>
            </w:r>
            <w:r w:rsidR="0084269A">
              <w:rPr>
                <w:rFonts w:ascii="Times New Roman" w:hAnsi="Times New Roman" w:cs="Times New Roman"/>
                <w:b/>
                <w:sz w:val="28"/>
                <w:szCs w:val="28"/>
              </w:rPr>
              <w:t>-11,3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246D10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995-1015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B72A94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АС-360, 365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пластика, винила и резины, спрей, 250,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Единые санитарно-эпидемиологические 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B72A94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A94"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Мощное современное средство</w:t>
            </w:r>
            <w:r w:rsidRPr="00B72A94">
              <w:rPr>
                <w:rStyle w:val="af1"/>
                <w:rFonts w:ascii="Times New Roman" w:hAnsi="Times New Roman"/>
                <w:sz w:val="28"/>
                <w:szCs w:val="28"/>
              </w:rPr>
              <w:t xml:space="preserve"> 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 xml:space="preserve">для удаления  пыли, грязи, следов насекомых, пятен технических жидкостей, никотина, напитков и еды.  </w:t>
            </w:r>
            <w:r w:rsidRPr="00B72A94"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Проникает  в микротрещины и поры пластика, удаляя загрязнения.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 xml:space="preserve"> Внутри салона применяется для  очистки приборной панели, резиновых и силиконовых ковриков, виниловой обивки дверей, потолка и сидений. Незаменимое средство для очистки внешних элементов кузова: пластиковых бамперов, решеток радиатора, </w:t>
            </w:r>
            <w:proofErr w:type="spellStart"/>
            <w:r w:rsidRPr="00B72A94">
              <w:rPr>
                <w:rFonts w:ascii="Times New Roman" w:hAnsi="Times New Roman"/>
                <w:sz w:val="28"/>
                <w:szCs w:val="28"/>
              </w:rPr>
              <w:t>молдингов</w:t>
            </w:r>
            <w:proofErr w:type="spellEnd"/>
            <w:r w:rsidRPr="00B72A94">
              <w:rPr>
                <w:rFonts w:ascii="Times New Roman" w:hAnsi="Times New Roman"/>
                <w:sz w:val="28"/>
                <w:szCs w:val="28"/>
              </w:rPr>
              <w:t>, кожухов зеркал заднего вида и покрышек.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BA260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B72A94" w:rsidP="00B72A9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2A94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«</w:t>
            </w:r>
            <w:r w:rsidRPr="00B72A94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>» и нанести средство на обрабатываемую поверхность. При работе внутри салона через 2-3 минуты вытереть слегка влажной тряпкой, при обработке внешних деталей – смыть водой через такой же интервал времени. Для очистки деталей со сложной геометрией поверхности (решетка радиатора, элементы бампера) использовать мягкую щетку. После обработки повернуть распылитель в положение «</w:t>
            </w:r>
            <w:r w:rsidRPr="00B72A94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lastRenderedPageBreak/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A2606">
      <w:footerReference w:type="default" r:id="rId16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502E3B" w:rsidRDefault="00F3050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2E3B" w:rsidRDefault="00502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35017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6604"/>
    <w:rsid w:val="00AA6022"/>
    <w:rsid w:val="00AB3163"/>
    <w:rsid w:val="00AB34CC"/>
    <w:rsid w:val="00AB3512"/>
    <w:rsid w:val="00AD08F9"/>
    <w:rsid w:val="00AE7508"/>
    <w:rsid w:val="00B4506B"/>
    <w:rsid w:val="00B54114"/>
    <w:rsid w:val="00B669B6"/>
    <w:rsid w:val="00B72A94"/>
    <w:rsid w:val="00B74B96"/>
    <w:rsid w:val="00B86934"/>
    <w:rsid w:val="00BA2606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CF7086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3050C"/>
    <w:rsid w:val="00F31637"/>
    <w:rsid w:val="00F42279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strohim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1B637-B3ED-4C96-872D-B27B3531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17913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2015-01-20T12:19:00Z</cp:lastPrinted>
  <dcterms:created xsi:type="dcterms:W3CDTF">2022-09-05T08:58:00Z</dcterms:created>
  <dcterms:modified xsi:type="dcterms:W3CDTF">2022-09-05T08:58:00Z</dcterms:modified>
</cp:coreProperties>
</file>