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2B0151" w:rsidP="002B01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АС-356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Антискотч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наклеек и следов клея, аэрозоль, 335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A16F39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3970867"/>
                  <wp:effectExtent l="19050" t="0" r="0" b="0"/>
                  <wp:docPr id="2" name="Рисунок 1" descr="\\Fs\обмен\ОБМЕН МЕЖДУ ОТДЕЛАМИ\!НОВЫЕ ФОТО ПРОДУКЦИИ + описания\ASTROhim\Очистители кузова\АС-356 Антискот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Очистители кузова\АС-356 Антискот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97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F41A67" w:rsidRDefault="002B0151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B015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АС-356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Антискотч</w:t>
            </w:r>
            <w:proofErr w:type="spellEnd"/>
            <w:r w:rsidRPr="002B015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Удалитель</w:t>
            </w:r>
            <w:proofErr w:type="spellEnd"/>
            <w:r w:rsidRPr="002B015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наклеек и следов клея, аэрозоль, 335 мл</w:t>
            </w:r>
            <w:r w:rsidR="00F41A67" w:rsidRPr="00F41A6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2384-004-13313172 -2012</w:t>
            </w: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 w:rsidRPr="00104E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DC66BE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Pr="007109AC" w:rsidRDefault="00DC66BE" w:rsidP="00DC6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6BE" w:rsidRDefault="00DC66BE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EE8" w:rsidRPr="00104EE8" w:rsidRDefault="00104EE8" w:rsidP="00104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</w:p>
          <w:p w:rsidR="00CB3EC2" w:rsidRDefault="00104EE8" w:rsidP="00104EE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Default="002B015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2B0151">
        <w:rPr>
          <w:rFonts w:ascii="Times New Roman" w:hAnsi="Times New Roman" w:cs="Times New Roman"/>
          <w:b/>
          <w:bCs/>
          <w:sz w:val="28"/>
          <w:szCs w:val="28"/>
        </w:rPr>
        <w:t xml:space="preserve">АС-356 </w:t>
      </w:r>
      <w:proofErr w:type="spellStart"/>
      <w:r w:rsidRPr="002B0151">
        <w:rPr>
          <w:rFonts w:ascii="Times New Roman" w:hAnsi="Times New Roman" w:cs="Times New Roman"/>
          <w:bCs/>
          <w:sz w:val="28"/>
          <w:szCs w:val="28"/>
        </w:rPr>
        <w:t>Антискотч</w:t>
      </w:r>
      <w:proofErr w:type="spellEnd"/>
      <w:r w:rsidRPr="002B015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B0151">
        <w:rPr>
          <w:rFonts w:ascii="Times New Roman" w:hAnsi="Times New Roman" w:cs="Times New Roman"/>
          <w:bCs/>
          <w:sz w:val="28"/>
          <w:szCs w:val="28"/>
        </w:rPr>
        <w:t>Удалитель</w:t>
      </w:r>
      <w:proofErr w:type="spellEnd"/>
      <w:r w:rsidRPr="002B0151">
        <w:rPr>
          <w:rFonts w:ascii="Times New Roman" w:hAnsi="Times New Roman" w:cs="Times New Roman"/>
          <w:bCs/>
          <w:sz w:val="28"/>
          <w:szCs w:val="28"/>
        </w:rPr>
        <w:t xml:space="preserve"> наклеек и следов клея, аэрозоль, 335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 xml:space="preserve">Быстродействующее средство для удаления наклеек, остатков клея от скотча и других липких лент. Эффективно на любых поверхностях: стеклянных, металлических, пластиковых, керамических, в том числе </w:t>
      </w:r>
      <w:proofErr w:type="gramStart"/>
      <w:r w:rsidRPr="007A6AF7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7A6AF7">
        <w:rPr>
          <w:rFonts w:ascii="Times New Roman" w:hAnsi="Times New Roman" w:cs="Times New Roman"/>
          <w:bCs/>
          <w:sz w:val="28"/>
          <w:szCs w:val="28"/>
        </w:rPr>
        <w:t xml:space="preserve"> окрашенных.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 xml:space="preserve">Быстро проникает под наклейку, растворяя ее клейкую основу, благодаря чему наклейка легко снимается и не оставляет следов. Особенности состава </w:t>
      </w:r>
      <w:r w:rsidRPr="007A6AF7">
        <w:rPr>
          <w:rFonts w:ascii="Times New Roman" w:hAnsi="Times New Roman" w:cs="Times New Roman"/>
          <w:bCs/>
          <w:sz w:val="28"/>
          <w:szCs w:val="28"/>
        </w:rPr>
        <w:lastRenderedPageBreak/>
        <w:t>позволяют удерживаться ему на вертикальных поверхностях, не стекая при обработке.</w:t>
      </w:r>
    </w:p>
    <w:p w:rsidR="007A6AF7" w:rsidRPr="007A6AF7" w:rsidRDefault="007A6AF7" w:rsidP="007A6A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>Не вызывает коррозию. Подходит для наружных и внутренних работ.</w:t>
      </w:r>
    </w:p>
    <w:p w:rsidR="0077176C" w:rsidRDefault="007A6AF7" w:rsidP="007A6AF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A6AF7">
        <w:rPr>
          <w:rFonts w:ascii="Times New Roman" w:hAnsi="Times New Roman" w:cs="Times New Roman"/>
          <w:bCs/>
          <w:sz w:val="28"/>
          <w:szCs w:val="28"/>
        </w:rPr>
        <w:t>Может использоваться как для автомобиля, так и в быту.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8627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чувство опьянения, слабость; возбуждение, сменяющееся угнетением, головная боль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544A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03822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3822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A16F3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A16F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A16F3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8E49E6" w:rsidRPr="00A16F39" w:rsidRDefault="00A16F3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712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16F39">
              <w:rPr>
                <w:rFonts w:ascii="Times New Roman" w:hAnsi="Times New Roman" w:cs="Times New Roman"/>
                <w:b/>
                <w:sz w:val="28"/>
                <w:szCs w:val="28"/>
              </w:rPr>
              <w:t>65-775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B0151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АС-356 </w:t>
            </w:r>
            <w:proofErr w:type="spellStart"/>
            <w:r w:rsidRPr="002B0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Антискотч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Удалитель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наклеек и следов клея, аэрозоль, 335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656E7" w:rsidRPr="00B656E7" w:rsidRDefault="00B656E7" w:rsidP="00B656E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56E7">
        <w:rPr>
          <w:rFonts w:ascii="Times New Roman" w:hAnsi="Times New Roman" w:cs="Times New Roman"/>
          <w:b/>
          <w:bCs/>
          <w:sz w:val="28"/>
          <w:szCs w:val="28"/>
        </w:rPr>
        <w:t xml:space="preserve">ТУ 2384-004-13313172 </w:t>
      </w:r>
      <w:r>
        <w:rPr>
          <w:rFonts w:ascii="Times New Roman" w:hAnsi="Times New Roman" w:cs="Times New Roman"/>
          <w:b/>
          <w:bCs/>
          <w:sz w:val="28"/>
          <w:szCs w:val="28"/>
        </w:rPr>
        <w:t>-2012</w:t>
      </w:r>
    </w:p>
    <w:p w:rsidR="00B656E7" w:rsidRDefault="00B656E7" w:rsidP="00B656E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B656E7" w:rsidRPr="00B656E7" w:rsidRDefault="00B656E7" w:rsidP="00B656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56E7">
        <w:rPr>
          <w:rFonts w:ascii="Times New Roman" w:hAnsi="Times New Roman" w:cs="Times New Roman"/>
          <w:b/>
          <w:sz w:val="28"/>
          <w:szCs w:val="28"/>
        </w:rPr>
        <w:t xml:space="preserve">Декларация о соответствии </w:t>
      </w:r>
    </w:p>
    <w:p w:rsidR="00B656E7" w:rsidRPr="007109AC" w:rsidRDefault="00B656E7" w:rsidP="00B656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 xml:space="preserve">Быстродействующее средство для удаления наклеек, остатков клея от скотча и других липких лент. Эффективно на любых поверхностях: стеклянных, металлических, пластиковых, керамических, в том числе </w:t>
            </w:r>
            <w:proofErr w:type="gramStart"/>
            <w:r w:rsidRPr="007A6AF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7A6AF7">
              <w:rPr>
                <w:rFonts w:ascii="Times New Roman" w:hAnsi="Times New Roman"/>
                <w:sz w:val="28"/>
                <w:szCs w:val="28"/>
              </w:rPr>
              <w:t xml:space="preserve"> окрашенных.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Быстро проникает под наклейку, растворяя ее клейкую основу, благодаря чему наклейка легко снимается и не оставляет следов. Особенности состава позволяют удерживаться ему на вертикальных поверхностях, не стекая при обработке.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Не вызывает коррозию. Подходит для наружных и внутренних работ.</w:t>
            </w:r>
          </w:p>
          <w:p w:rsidR="004A696E" w:rsidRPr="001452E2" w:rsidRDefault="007A6AF7" w:rsidP="007A6AF7">
            <w:pPr>
              <w:pStyle w:val="ae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Может использоваться как для автомобиля, так и в быту.</w:t>
            </w:r>
            <w:r w:rsidR="001452E2" w:rsidRPr="002B70D9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1452E2" w:rsidP="007A6AF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452E2">
              <w:rPr>
                <w:bCs w:val="0"/>
                <w:sz w:val="28"/>
                <w:szCs w:val="28"/>
              </w:rPr>
              <w:t>Внимание!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AF7" w:rsidRPr="007A6AF7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40 </w:t>
            </w:r>
            <w:r w:rsidR="007A6AF7" w:rsidRPr="007A6AF7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7A6AF7" w:rsidRPr="007A6AF7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При работе использовать индивидуальные средства защиты органов зрения (очки), дыхания (респиратор) и кожи (перчатки). В случае попадания препарата в глаза промыть большим количеством воды, при необходимости обратиться к врачу. При попадании на кожу – смыть водой с мылом. Не глотать! Не вдыхать испарения!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Использовать по назначению.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Pr="007A6AF7">
              <w:rPr>
                <w:rFonts w:ascii="Times New Roman" w:hAnsi="Times New Roman"/>
                <w:sz w:val="28"/>
                <w:szCs w:val="28"/>
              </w:rPr>
              <w:t>нергично встряхните баллон перед использованием.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Cs/>
                <w:sz w:val="28"/>
                <w:szCs w:val="28"/>
              </w:rPr>
              <w:t xml:space="preserve">Состав наносится на предварительно </w:t>
            </w:r>
            <w:r w:rsidRPr="007A6AF7">
              <w:rPr>
                <w:rFonts w:ascii="Times New Roman" w:hAnsi="Times New Roman"/>
                <w:sz w:val="28"/>
                <w:szCs w:val="28"/>
              </w:rPr>
              <w:t>очищенную от рыхлой грязи поверхность при температуре окружающей среды +(10-25)°С.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Удерживая баллон в вертикальном положении, нанесите средство на обрабатываемую поверхность с расстояния 15-20 см. При обработке больших по площади поверхностей периодически встряхивайте баллон.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 xml:space="preserve">Для удаления наклейки нанесите средство на ее верхнюю часть и края, оставьте на 2-3 минуты. Затем подцепите край наклейки и, медленно приподнимая ее, распыляйте состав под наклейку. 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Для удаления толстого слоя клея от наклеек необходимо нанести средство на обрабатываемое место и через 2-3 минуты удалить клей пластиковым или резиновым шпателем.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При необходимости повторите обработку.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По окончании работ излишки средства удалите чистой салфеткой.</w:t>
            </w:r>
          </w:p>
          <w:p w:rsidR="007A6AF7" w:rsidRPr="007A6AF7" w:rsidRDefault="007A6AF7" w:rsidP="007A6AF7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6AF7">
              <w:rPr>
                <w:rFonts w:ascii="Times New Roman" w:hAnsi="Times New Roman"/>
                <w:b/>
                <w:sz w:val="28"/>
                <w:szCs w:val="28"/>
              </w:rPr>
              <w:t>Рекомендации:</w:t>
            </w:r>
          </w:p>
          <w:p w:rsidR="009E4F78" w:rsidRPr="001452E2" w:rsidRDefault="007A6AF7" w:rsidP="007A6AF7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6AF7">
              <w:rPr>
                <w:rFonts w:ascii="Times New Roman" w:hAnsi="Times New Roman"/>
                <w:sz w:val="28"/>
                <w:szCs w:val="28"/>
              </w:rPr>
              <w:t>Перед обработкой поверхности рекомендуется опробовать действие состава и стойкость к нему обрабатываемой поверхности на небольшом малозаметном участке.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151" w:rsidRDefault="002B0151" w:rsidP="002B0151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B0151" w:rsidRDefault="002B0151" w:rsidP="002B0151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B0151" w:rsidTr="002B0151">
        <w:tc>
          <w:tcPr>
            <w:tcW w:w="9571" w:type="dxa"/>
          </w:tcPr>
          <w:p w:rsidR="002B0151" w:rsidRPr="00FC35E4" w:rsidRDefault="002B0151" w:rsidP="002B015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B0151" w:rsidRPr="002B0151" w:rsidRDefault="002B0151" w:rsidP="002B015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BE46A3" w:rsidRPr="00FC389C" w:rsidRDefault="00BE46A3" w:rsidP="002B01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7128C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6E7" w:rsidRDefault="00B656E7" w:rsidP="00D82147">
      <w:pPr>
        <w:spacing w:after="0" w:line="240" w:lineRule="auto"/>
      </w:pPr>
      <w:r>
        <w:separator/>
      </w:r>
    </w:p>
  </w:endnote>
  <w:endnote w:type="continuationSeparator" w:id="1">
    <w:p w:rsidR="00B656E7" w:rsidRDefault="00B656E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656E7" w:rsidRDefault="00A86279">
        <w:pPr>
          <w:pStyle w:val="a9"/>
          <w:jc w:val="right"/>
        </w:pPr>
        <w:fldSimple w:instr=" PAGE   \* MERGEFORMAT ">
          <w:r w:rsidR="007F544A">
            <w:rPr>
              <w:noProof/>
            </w:rPr>
            <w:t>4</w:t>
          </w:r>
        </w:fldSimple>
      </w:p>
    </w:sdtContent>
  </w:sdt>
  <w:p w:rsidR="00B656E7" w:rsidRDefault="00B656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6E7" w:rsidRDefault="00B656E7" w:rsidP="00D82147">
      <w:pPr>
        <w:spacing w:after="0" w:line="240" w:lineRule="auto"/>
      </w:pPr>
      <w:r>
        <w:separator/>
      </w:r>
    </w:p>
  </w:footnote>
  <w:footnote w:type="continuationSeparator" w:id="1">
    <w:p w:rsidR="00B656E7" w:rsidRDefault="00B656E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D3"/>
    <w:rsid w:val="00062C6D"/>
    <w:rsid w:val="00096BDC"/>
    <w:rsid w:val="00104EE8"/>
    <w:rsid w:val="001156E4"/>
    <w:rsid w:val="00117AD0"/>
    <w:rsid w:val="001452E2"/>
    <w:rsid w:val="0017128C"/>
    <w:rsid w:val="00192E7D"/>
    <w:rsid w:val="001D7FCC"/>
    <w:rsid w:val="001E424E"/>
    <w:rsid w:val="002123C3"/>
    <w:rsid w:val="00243A36"/>
    <w:rsid w:val="00277BCB"/>
    <w:rsid w:val="002B0151"/>
    <w:rsid w:val="002B1570"/>
    <w:rsid w:val="002F18A1"/>
    <w:rsid w:val="00303778"/>
    <w:rsid w:val="00336097"/>
    <w:rsid w:val="00351472"/>
    <w:rsid w:val="00357748"/>
    <w:rsid w:val="00374556"/>
    <w:rsid w:val="003779F5"/>
    <w:rsid w:val="003972DE"/>
    <w:rsid w:val="003E023E"/>
    <w:rsid w:val="003E15A1"/>
    <w:rsid w:val="0040232E"/>
    <w:rsid w:val="004332CE"/>
    <w:rsid w:val="00445081"/>
    <w:rsid w:val="004757DB"/>
    <w:rsid w:val="004854CB"/>
    <w:rsid w:val="004A0E34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46E4D"/>
    <w:rsid w:val="00755E9C"/>
    <w:rsid w:val="0077176C"/>
    <w:rsid w:val="007A6AF7"/>
    <w:rsid w:val="007C23E2"/>
    <w:rsid w:val="007F068F"/>
    <w:rsid w:val="007F544A"/>
    <w:rsid w:val="00800E94"/>
    <w:rsid w:val="00823949"/>
    <w:rsid w:val="008D508A"/>
    <w:rsid w:val="008E49E6"/>
    <w:rsid w:val="009317ED"/>
    <w:rsid w:val="00980D01"/>
    <w:rsid w:val="009A7ACE"/>
    <w:rsid w:val="009E4F78"/>
    <w:rsid w:val="00A16F39"/>
    <w:rsid w:val="00A20025"/>
    <w:rsid w:val="00A2314C"/>
    <w:rsid w:val="00A23B85"/>
    <w:rsid w:val="00A250D7"/>
    <w:rsid w:val="00A44F02"/>
    <w:rsid w:val="00A51024"/>
    <w:rsid w:val="00A70BE6"/>
    <w:rsid w:val="00A77BDD"/>
    <w:rsid w:val="00A86279"/>
    <w:rsid w:val="00AA6022"/>
    <w:rsid w:val="00AB3163"/>
    <w:rsid w:val="00AE7508"/>
    <w:rsid w:val="00B22FEA"/>
    <w:rsid w:val="00B656E7"/>
    <w:rsid w:val="00B74B96"/>
    <w:rsid w:val="00B86934"/>
    <w:rsid w:val="00BA6940"/>
    <w:rsid w:val="00BE46A3"/>
    <w:rsid w:val="00C050EF"/>
    <w:rsid w:val="00C12607"/>
    <w:rsid w:val="00CB3EC2"/>
    <w:rsid w:val="00D13811"/>
    <w:rsid w:val="00D21C67"/>
    <w:rsid w:val="00D463A6"/>
    <w:rsid w:val="00D7283D"/>
    <w:rsid w:val="00D82147"/>
    <w:rsid w:val="00D86665"/>
    <w:rsid w:val="00D931AF"/>
    <w:rsid w:val="00DB2745"/>
    <w:rsid w:val="00DC66BE"/>
    <w:rsid w:val="00DF2FB1"/>
    <w:rsid w:val="00E24F66"/>
    <w:rsid w:val="00F003A9"/>
    <w:rsid w:val="00F00872"/>
    <w:rsid w:val="00F03A53"/>
    <w:rsid w:val="00F31637"/>
    <w:rsid w:val="00F41A67"/>
    <w:rsid w:val="00F456A1"/>
    <w:rsid w:val="00F57C21"/>
    <w:rsid w:val="00FA2281"/>
    <w:rsid w:val="00FB4E5C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3F28-C26D-4BD2-B670-4ADE6A2F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3598</Words>
  <Characters>20509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22</cp:revision>
  <cp:lastPrinted>2015-01-21T13:32:00Z</cp:lastPrinted>
  <dcterms:created xsi:type="dcterms:W3CDTF">2012-10-24T13:22:00Z</dcterms:created>
  <dcterms:modified xsi:type="dcterms:W3CDTF">2017-05-05T13:37:00Z</dcterms:modified>
</cp:coreProperties>
</file>